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21B8" w14:textId="6B208A74" w:rsidR="00732A2B" w:rsidRDefault="00732A2B" w:rsidP="00DE284A">
      <w:pPr>
        <w:pStyle w:val="Nzev"/>
        <w:spacing w:line="276" w:lineRule="auto"/>
        <w:rPr>
          <w:szCs w:val="24"/>
        </w:rPr>
      </w:pPr>
      <w:r>
        <w:rPr>
          <w:szCs w:val="24"/>
        </w:rPr>
        <w:t xml:space="preserve">Katedra </w:t>
      </w:r>
      <w:r w:rsidR="00BD78AC">
        <w:rPr>
          <w:szCs w:val="24"/>
        </w:rPr>
        <w:t xml:space="preserve">aplikované </w:t>
      </w:r>
      <w:r>
        <w:rPr>
          <w:szCs w:val="24"/>
        </w:rPr>
        <w:t xml:space="preserve">fyziky </w:t>
      </w:r>
      <w:r w:rsidR="00BD78AC">
        <w:rPr>
          <w:szCs w:val="24"/>
        </w:rPr>
        <w:t xml:space="preserve">a techniky </w:t>
      </w:r>
      <w:r>
        <w:rPr>
          <w:szCs w:val="24"/>
        </w:rPr>
        <w:t>Pedagogické fakulty Jihočeské univerzity</w:t>
      </w:r>
      <w:r w:rsidR="001226DE">
        <w:rPr>
          <w:szCs w:val="24"/>
        </w:rPr>
        <w:t xml:space="preserve"> v Českých Budějovicích</w:t>
      </w:r>
    </w:p>
    <w:p w14:paraId="30696E41" w14:textId="77777777" w:rsidR="00732A2B" w:rsidRDefault="00732A2B" w:rsidP="00DE284A">
      <w:pPr>
        <w:spacing w:line="276" w:lineRule="auto"/>
        <w:jc w:val="center"/>
        <w:rPr>
          <w:b/>
          <w:i/>
        </w:rPr>
      </w:pPr>
      <w:r>
        <w:rPr>
          <w:b/>
          <w:i/>
        </w:rPr>
        <w:t>Jeronýmova 10, 371 15 České Budějovice</w:t>
      </w:r>
    </w:p>
    <w:p w14:paraId="57B7885B" w14:textId="7DD998C3" w:rsidR="00732A2B" w:rsidRDefault="00732A2B" w:rsidP="00DE284A">
      <w:pPr>
        <w:spacing w:line="276" w:lineRule="auto"/>
        <w:jc w:val="center"/>
        <w:rPr>
          <w:b/>
          <w:i/>
        </w:rPr>
      </w:pPr>
      <w:r>
        <w:rPr>
          <w:b/>
          <w:i/>
        </w:rPr>
        <w:t>tel. 387 773 055</w:t>
      </w:r>
    </w:p>
    <w:p w14:paraId="36F6F59C" w14:textId="77777777" w:rsidR="00732A2B" w:rsidRDefault="00732A2B" w:rsidP="00DE284A">
      <w:pPr>
        <w:jc w:val="center"/>
        <w:rPr>
          <w:b/>
          <w:i/>
        </w:rPr>
      </w:pPr>
    </w:p>
    <w:p w14:paraId="3B392063" w14:textId="7B24DA32" w:rsidR="00732A2B" w:rsidRDefault="00732A2B" w:rsidP="00DE284A">
      <w:pPr>
        <w:pStyle w:val="Nadpis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076960">
        <w:rPr>
          <w:rFonts w:ascii="Times New Roman" w:hAnsi="Times New Roman" w:cs="Times New Roman"/>
          <w:sz w:val="28"/>
          <w:szCs w:val="28"/>
        </w:rPr>
        <w:t xml:space="preserve">ALŠÍ VZDĚLÁVÁNÍ UČITELŮ FYZIKY </w:t>
      </w:r>
      <w:r>
        <w:rPr>
          <w:rFonts w:ascii="Times New Roman" w:hAnsi="Times New Roman" w:cs="Times New Roman"/>
          <w:sz w:val="28"/>
          <w:szCs w:val="28"/>
        </w:rPr>
        <w:t>V ROCE 20</w:t>
      </w:r>
      <w:r w:rsidR="004D1329">
        <w:rPr>
          <w:rFonts w:ascii="Times New Roman" w:hAnsi="Times New Roman" w:cs="Times New Roman"/>
          <w:sz w:val="28"/>
          <w:szCs w:val="28"/>
        </w:rPr>
        <w:t>2</w:t>
      </w:r>
      <w:r w:rsidR="00A83D43">
        <w:rPr>
          <w:rFonts w:ascii="Times New Roman" w:hAnsi="Times New Roman" w:cs="Times New Roman"/>
          <w:sz w:val="28"/>
          <w:szCs w:val="28"/>
        </w:rPr>
        <w:t>4</w:t>
      </w:r>
    </w:p>
    <w:p w14:paraId="531FE27E" w14:textId="77777777" w:rsidR="000A7BBE" w:rsidRDefault="000A7BBE" w:rsidP="00DE284A">
      <w:pPr>
        <w:pStyle w:val="Nadpis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1CDF4150" w14:textId="33351922" w:rsidR="00F31650" w:rsidRDefault="00CB4095" w:rsidP="007E12A0">
      <w:pPr>
        <w:jc w:val="both"/>
        <w:rPr>
          <w:color w:val="000000"/>
        </w:rPr>
      </w:pPr>
      <w:r>
        <w:t>V</w:t>
      </w:r>
      <w:r w:rsidR="001E0EA3">
        <w:t xml:space="preserve"> kalendářním</w:t>
      </w:r>
      <w:r w:rsidR="007271F3">
        <w:t xml:space="preserve"> </w:t>
      </w:r>
      <w:r w:rsidR="00732A2B">
        <w:t>roce 20</w:t>
      </w:r>
      <w:r w:rsidR="00CB6284">
        <w:t>2</w:t>
      </w:r>
      <w:r w:rsidR="006329BA">
        <w:t>4</w:t>
      </w:r>
      <w:r w:rsidR="00B7226A">
        <w:t xml:space="preserve"> </w:t>
      </w:r>
      <w:r w:rsidR="006D2799">
        <w:t xml:space="preserve">se </w:t>
      </w:r>
      <w:r w:rsidR="00B7226A">
        <w:t xml:space="preserve">uskuteční </w:t>
      </w:r>
      <w:r w:rsidR="00732A2B">
        <w:t>přednášky</w:t>
      </w:r>
      <w:r w:rsidR="007271F3">
        <w:t xml:space="preserve">, </w:t>
      </w:r>
      <w:r w:rsidR="00732A2B">
        <w:t xml:space="preserve">semináře </w:t>
      </w:r>
      <w:r w:rsidR="007271F3">
        <w:t xml:space="preserve">a dílny </w:t>
      </w:r>
      <w:r w:rsidR="00732A2B">
        <w:t>v rámci dalšího vzdělávání učitelů fyziky</w:t>
      </w:r>
      <w:r w:rsidR="00E04652">
        <w:t xml:space="preserve"> (DVUF)</w:t>
      </w:r>
      <w:r w:rsidR="00F31650">
        <w:t>,</w:t>
      </w:r>
      <w:r w:rsidR="00732A2B">
        <w:t xml:space="preserve"> </w:t>
      </w:r>
      <w:r w:rsidR="00732A2B">
        <w:rPr>
          <w:color w:val="000000"/>
        </w:rPr>
        <w:t>který je určen pro učitele fyziky ze základních</w:t>
      </w:r>
      <w:r w:rsidR="00B51C15">
        <w:rPr>
          <w:color w:val="000000"/>
        </w:rPr>
        <w:t xml:space="preserve"> a </w:t>
      </w:r>
      <w:r w:rsidR="00732A2B">
        <w:rPr>
          <w:color w:val="000000"/>
        </w:rPr>
        <w:t>středních škol</w:t>
      </w:r>
      <w:r>
        <w:rPr>
          <w:color w:val="000000"/>
        </w:rPr>
        <w:t>.</w:t>
      </w:r>
      <w:r w:rsidR="007E12A0">
        <w:rPr>
          <w:color w:val="000000"/>
        </w:rPr>
        <w:t xml:space="preserve"> </w:t>
      </w:r>
      <w:r w:rsidR="003E00CD">
        <w:rPr>
          <w:color w:val="000000"/>
        </w:rPr>
        <w:t>Kurz je akreditován MŠMT (</w:t>
      </w:r>
      <w:r w:rsidR="007B5CD3" w:rsidRPr="007B5CD3">
        <w:rPr>
          <w:color w:val="000000"/>
        </w:rPr>
        <w:t>MSMT</w:t>
      </w:r>
      <w:r w:rsidR="00BF4127">
        <w:rPr>
          <w:color w:val="000000"/>
        </w:rPr>
        <w:t xml:space="preserve"> </w:t>
      </w:r>
      <w:r w:rsidR="007B5CD3" w:rsidRPr="007B5CD3">
        <w:rPr>
          <w:color w:val="000000"/>
        </w:rPr>
        <w:t>- 6302/2022-3-280</w:t>
      </w:r>
      <w:r w:rsidR="003E00CD">
        <w:rPr>
          <w:color w:val="000000"/>
        </w:rPr>
        <w:t>)</w:t>
      </w:r>
      <w:r w:rsidR="00BF1AD8">
        <w:rPr>
          <w:color w:val="000000"/>
        </w:rPr>
        <w:t>.</w:t>
      </w:r>
      <w:r w:rsidR="003E00CD">
        <w:rPr>
          <w:color w:val="000000"/>
        </w:rPr>
        <w:t xml:space="preserve"> </w:t>
      </w:r>
      <w:r w:rsidR="00732A2B">
        <w:rPr>
          <w:color w:val="000000"/>
        </w:rPr>
        <w:t>Jednotlivé části kurzu jsou monotematicky zaměřeny.</w:t>
      </w:r>
      <w:r w:rsidR="00A105AA">
        <w:rPr>
          <w:color w:val="000000"/>
        </w:rPr>
        <w:t xml:space="preserve"> </w:t>
      </w:r>
    </w:p>
    <w:p w14:paraId="7709F7EC" w14:textId="77777777" w:rsidR="00ED7025" w:rsidRDefault="00ED7025" w:rsidP="00ED7025">
      <w:pPr>
        <w:tabs>
          <w:tab w:val="left" w:pos="-720"/>
        </w:tabs>
        <w:suppressAutoHyphens/>
        <w:spacing w:line="215" w:lineRule="auto"/>
        <w:jc w:val="both"/>
      </w:pPr>
    </w:p>
    <w:p w14:paraId="2DC016DB" w14:textId="07D9CF9F" w:rsidR="00ED7025" w:rsidRPr="00433C41" w:rsidRDefault="00ED7025" w:rsidP="00ED7025">
      <w:pPr>
        <w:tabs>
          <w:tab w:val="left" w:pos="-720"/>
        </w:tabs>
        <w:suppressAutoHyphens/>
        <w:spacing w:line="215" w:lineRule="auto"/>
        <w:jc w:val="both"/>
        <w:rPr>
          <w:b/>
        </w:rPr>
      </w:pPr>
      <w:r>
        <w:t xml:space="preserve">Žádáme všechny zájemce </w:t>
      </w:r>
      <w:r w:rsidRPr="002D51C8">
        <w:rPr>
          <w:bCs/>
        </w:rPr>
        <w:t xml:space="preserve">o </w:t>
      </w:r>
      <w:r w:rsidRPr="00433C41">
        <w:rPr>
          <w:b/>
        </w:rPr>
        <w:t xml:space="preserve">zaslání přiložené návratky s </w:t>
      </w:r>
      <w:r w:rsidRPr="00A901FD">
        <w:rPr>
          <w:b/>
        </w:rPr>
        <w:t>vybranými oblastmi</w:t>
      </w:r>
      <w:r w:rsidRPr="00433C41">
        <w:rPr>
          <w:b/>
        </w:rPr>
        <w:t xml:space="preserve"> </w:t>
      </w:r>
      <w:r w:rsidRPr="00A901FD">
        <w:rPr>
          <w:bCs/>
        </w:rPr>
        <w:t>do</w:t>
      </w:r>
      <w:r w:rsidRPr="00433C41">
        <w:rPr>
          <w:b/>
        </w:rPr>
        <w:t xml:space="preserve"> </w:t>
      </w:r>
      <w:r>
        <w:rPr>
          <w:b/>
        </w:rPr>
        <w:t>31</w:t>
      </w:r>
      <w:r w:rsidRPr="00433C41">
        <w:rPr>
          <w:b/>
        </w:rPr>
        <w:t xml:space="preserve">. </w:t>
      </w:r>
      <w:r>
        <w:rPr>
          <w:b/>
        </w:rPr>
        <w:t>08</w:t>
      </w:r>
      <w:r w:rsidRPr="00433C41">
        <w:rPr>
          <w:b/>
        </w:rPr>
        <w:t>. 20</w:t>
      </w:r>
      <w:r>
        <w:rPr>
          <w:b/>
        </w:rPr>
        <w:t>2</w:t>
      </w:r>
      <w:r w:rsidR="006329BA">
        <w:rPr>
          <w:b/>
        </w:rPr>
        <w:t>4</w:t>
      </w:r>
      <w:r>
        <w:rPr>
          <w:b/>
        </w:rPr>
        <w:t xml:space="preserve"> </w:t>
      </w:r>
      <w:r w:rsidRPr="00A901FD">
        <w:rPr>
          <w:bCs/>
        </w:rPr>
        <w:t>e-mailem na adresu</w:t>
      </w:r>
      <w:r w:rsidRPr="00433C41">
        <w:rPr>
          <w:b/>
        </w:rPr>
        <w:t>: cerna@pf.jcu.cz</w:t>
      </w:r>
    </w:p>
    <w:p w14:paraId="3D39910C" w14:textId="77777777" w:rsidR="00ED7025" w:rsidRPr="009233D9" w:rsidRDefault="00ED7025" w:rsidP="00ED7025">
      <w:pPr>
        <w:numPr>
          <w:ilvl w:val="0"/>
          <w:numId w:val="10"/>
        </w:numPr>
        <w:suppressAutoHyphens/>
        <w:spacing w:before="100" w:beforeAutospacing="1" w:after="100" w:afterAutospacing="1"/>
        <w:jc w:val="both"/>
        <w:rPr>
          <w:spacing w:val="-2"/>
        </w:rPr>
      </w:pPr>
      <w:r>
        <w:t>Jednotlivé okruhy se uskuteční, bude-li minimálně 12 zájemců.</w:t>
      </w:r>
    </w:p>
    <w:p w14:paraId="5BE06D7E" w14:textId="77777777" w:rsidR="00ED7025" w:rsidRPr="009233D9" w:rsidRDefault="00ED7025" w:rsidP="00ED7025">
      <w:pPr>
        <w:numPr>
          <w:ilvl w:val="0"/>
          <w:numId w:val="10"/>
        </w:numPr>
        <w:tabs>
          <w:tab w:val="left" w:pos="-720"/>
        </w:tabs>
        <w:suppressAutoHyphens/>
        <w:jc w:val="both"/>
        <w:rPr>
          <w:spacing w:val="-2"/>
        </w:rPr>
      </w:pPr>
      <w:r w:rsidRPr="009233D9">
        <w:t>Předpokládaná kalkulace nákladů:</w:t>
      </w:r>
      <w:r w:rsidRPr="009233D9">
        <w:tab/>
      </w:r>
    </w:p>
    <w:p w14:paraId="4BD568B1" w14:textId="44E15D4F" w:rsidR="00ED7025" w:rsidRDefault="00ED7025" w:rsidP="00BE2125">
      <w:pPr>
        <w:pStyle w:val="Zkladntext"/>
        <w:numPr>
          <w:ilvl w:val="0"/>
          <w:numId w:val="48"/>
        </w:numPr>
        <w:tabs>
          <w:tab w:val="left" w:pos="-720"/>
        </w:tabs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celý kurz (</w:t>
      </w:r>
      <w:r w:rsidR="007B39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tematick</w:t>
      </w:r>
      <w:r w:rsidR="009A0235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okruh</w:t>
      </w:r>
      <w:r w:rsidR="009A0235">
        <w:rPr>
          <w:rFonts w:ascii="Times New Roman" w:hAnsi="Times New Roman" w:cs="Times New Roman"/>
          <w:sz w:val="24"/>
          <w:szCs w:val="24"/>
        </w:rPr>
        <w:t>y</w:t>
      </w:r>
      <w:r w:rsidR="007B3997">
        <w:rPr>
          <w:rFonts w:ascii="Times New Roman" w:hAnsi="Times New Roman" w:cs="Times New Roman"/>
          <w:sz w:val="24"/>
          <w:szCs w:val="24"/>
        </w:rPr>
        <w:t>)</w:t>
      </w:r>
      <w:r w:rsidR="007B3997">
        <w:rPr>
          <w:rFonts w:ascii="Times New Roman" w:hAnsi="Times New Roman" w:cs="Times New Roman"/>
          <w:sz w:val="24"/>
          <w:szCs w:val="24"/>
        </w:rPr>
        <w:tab/>
      </w:r>
      <w:r w:rsidR="007B39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0C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90C99">
        <w:rPr>
          <w:rFonts w:ascii="Times New Roman" w:hAnsi="Times New Roman" w:cs="Times New Roman"/>
          <w:sz w:val="24"/>
          <w:szCs w:val="24"/>
        </w:rPr>
        <w:t>8</w:t>
      </w:r>
      <w:r w:rsidR="000C291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,- Kč</w:t>
      </w:r>
    </w:p>
    <w:p w14:paraId="4C7CFDFE" w14:textId="7685046E" w:rsidR="00287376" w:rsidRDefault="00ED7025" w:rsidP="00BE2125">
      <w:pPr>
        <w:pStyle w:val="Zkladntext"/>
        <w:numPr>
          <w:ilvl w:val="0"/>
          <w:numId w:val="48"/>
        </w:numPr>
        <w:tabs>
          <w:tab w:val="left" w:pos="-720"/>
        </w:tabs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jednotlivé tematické </w:t>
      </w:r>
      <w:r w:rsidRPr="0037204D">
        <w:rPr>
          <w:rFonts w:ascii="Times New Roman" w:hAnsi="Times New Roman" w:cs="Times New Roman"/>
          <w:sz w:val="24"/>
          <w:szCs w:val="24"/>
        </w:rPr>
        <w:t>okruhy (v případě přihlášení na část kurzu)</w:t>
      </w:r>
      <w:r>
        <w:rPr>
          <w:rFonts w:ascii="Times New Roman" w:hAnsi="Times New Roman" w:cs="Times New Roman"/>
          <w:sz w:val="24"/>
          <w:szCs w:val="24"/>
        </w:rPr>
        <w:tab/>
        <w:t xml:space="preserve">á </w:t>
      </w:r>
      <w:r w:rsidR="00C107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00,- Kč</w:t>
      </w:r>
    </w:p>
    <w:p w14:paraId="31444A4A" w14:textId="77777777" w:rsidR="007B3997" w:rsidRPr="007B3997" w:rsidRDefault="007B3997" w:rsidP="007B3997">
      <w:pPr>
        <w:ind w:left="357"/>
        <w:jc w:val="both"/>
        <w:rPr>
          <w:color w:val="000000"/>
        </w:rPr>
      </w:pPr>
    </w:p>
    <w:p w14:paraId="03A5BFD8" w14:textId="44EF740F" w:rsidR="00ED7025" w:rsidRPr="000740F6" w:rsidRDefault="00ED7025" w:rsidP="00ED7025">
      <w:pPr>
        <w:numPr>
          <w:ilvl w:val="0"/>
          <w:numId w:val="9"/>
        </w:numPr>
        <w:ind w:left="357" w:hanging="357"/>
        <w:jc w:val="both"/>
        <w:rPr>
          <w:color w:val="000000"/>
        </w:rPr>
      </w:pPr>
      <w:r w:rsidRPr="000740F6">
        <w:t xml:space="preserve">Absolventi kurzu obdrží osvědčení o absolvování cyklu atestačního charakteru na základě účasti – minimálně ve </w:t>
      </w:r>
      <w:r>
        <w:t>třech</w:t>
      </w:r>
      <w:r w:rsidRPr="000740F6">
        <w:t xml:space="preserve"> oblastech. </w:t>
      </w:r>
    </w:p>
    <w:p w14:paraId="08BD8103" w14:textId="77777777" w:rsidR="00ED7025" w:rsidRDefault="00ED7025" w:rsidP="00ED7025">
      <w:pPr>
        <w:ind w:left="4248" w:firstLine="708"/>
      </w:pPr>
      <w:r>
        <w:t>Mgr. Vladimír Vochozka, Ph.D.</w:t>
      </w:r>
    </w:p>
    <w:p w14:paraId="690B04C3" w14:textId="1275F7B5" w:rsidR="00ED7025" w:rsidRDefault="00ED7025" w:rsidP="00ED7025">
      <w:pPr>
        <w:ind w:left="4962"/>
      </w:pPr>
      <w:r w:rsidRPr="002A4E0D">
        <w:t>Katedra aplikované fyziky a techniky,</w:t>
      </w:r>
      <w:r>
        <w:t xml:space="preserve"> </w:t>
      </w:r>
      <w:r w:rsidRPr="002A4E0D">
        <w:t>Pedagogická fakulta,</w:t>
      </w:r>
      <w:r>
        <w:t xml:space="preserve"> </w:t>
      </w:r>
      <w:r w:rsidRPr="002A4E0D">
        <w:t>Jihočeská univerzita</w:t>
      </w:r>
      <w:r>
        <w:t xml:space="preserve"> v Českých Budějovicích</w:t>
      </w:r>
    </w:p>
    <w:p w14:paraId="52AC8EFA" w14:textId="77777777" w:rsidR="00ED7025" w:rsidRDefault="00ED7025">
      <w:r>
        <w:br w:type="page"/>
      </w:r>
    </w:p>
    <w:p w14:paraId="1B6F0E13" w14:textId="5D496446" w:rsidR="00732A2B" w:rsidRPr="002A4E0D" w:rsidRDefault="00732A2B" w:rsidP="00A720ED">
      <w:pPr>
        <w:spacing w:after="240"/>
        <w:jc w:val="both"/>
        <w:rPr>
          <w:b/>
        </w:rPr>
      </w:pPr>
      <w:r w:rsidRPr="002A4E0D">
        <w:rPr>
          <w:b/>
        </w:rPr>
        <w:lastRenderedPageBreak/>
        <w:t>Seznam okruhů</w:t>
      </w:r>
      <w:r w:rsidR="00DC630B">
        <w:rPr>
          <w:b/>
        </w:rPr>
        <w:t>:</w:t>
      </w:r>
    </w:p>
    <w:p w14:paraId="26225ABB" w14:textId="3BC49419" w:rsidR="000C7F06" w:rsidRPr="000C7F06" w:rsidRDefault="00F236B7" w:rsidP="000C7F06">
      <w:pPr>
        <w:rPr>
          <w:b/>
        </w:rPr>
      </w:pPr>
      <w:r>
        <w:rPr>
          <w:b/>
        </w:rPr>
        <w:t xml:space="preserve">1) </w:t>
      </w:r>
      <w:r w:rsidR="009425B9" w:rsidRPr="009425B9">
        <w:rPr>
          <w:b/>
        </w:rPr>
        <w:t>18. 09. 2024</w:t>
      </w:r>
      <w:r w:rsidR="009425B9">
        <w:rPr>
          <w:b/>
        </w:rPr>
        <w:t xml:space="preserve"> </w:t>
      </w:r>
      <w:r w:rsidR="009425B9" w:rsidRPr="009425B9">
        <w:rPr>
          <w:b/>
        </w:rPr>
        <w:t>Terahertzové elektromagnetické záření: zdroje, detektory a využití</w:t>
      </w:r>
    </w:p>
    <w:p w14:paraId="5AE8326C" w14:textId="77777777" w:rsidR="00641A64" w:rsidRPr="00641A64" w:rsidRDefault="00641A64" w:rsidP="00A720ED">
      <w:pPr>
        <w:tabs>
          <w:tab w:val="left" w:pos="-720"/>
        </w:tabs>
        <w:suppressAutoHyphens/>
        <w:ind w:left="284" w:hanging="284"/>
        <w:jc w:val="both"/>
        <w:rPr>
          <w:b/>
          <w:sz w:val="6"/>
          <w:szCs w:val="6"/>
        </w:rPr>
      </w:pPr>
    </w:p>
    <w:p w14:paraId="18AD416B" w14:textId="76CDEAC7" w:rsidR="00995D7E" w:rsidRPr="003132B1" w:rsidRDefault="006C503A" w:rsidP="00B3781A">
      <w:pPr>
        <w:keepNext/>
        <w:tabs>
          <w:tab w:val="left" w:pos="-720"/>
        </w:tabs>
        <w:suppressAutoHyphens/>
        <w:jc w:val="both"/>
        <w:rPr>
          <w:iCs/>
        </w:rPr>
      </w:pPr>
      <w:r w:rsidRPr="006C503A">
        <w:rPr>
          <w:i/>
        </w:rPr>
        <w:t>Mgr. Hynek Němec, Ph.D.</w:t>
      </w:r>
      <w:r w:rsidR="00995D7E">
        <w:rPr>
          <w:i/>
        </w:rPr>
        <w:t>,</w:t>
      </w:r>
      <w:r w:rsidR="00B3781A">
        <w:rPr>
          <w:i/>
        </w:rPr>
        <w:t xml:space="preserve"> </w:t>
      </w:r>
      <w:r w:rsidR="00606904" w:rsidRPr="00606904">
        <w:rPr>
          <w:i/>
        </w:rPr>
        <w:t>Sekce fyziky kondenzovaných látek</w:t>
      </w:r>
      <w:r w:rsidR="00B3781A">
        <w:rPr>
          <w:i/>
        </w:rPr>
        <w:t xml:space="preserve">, </w:t>
      </w:r>
      <w:r w:rsidR="00B3781A" w:rsidRPr="00B3781A">
        <w:rPr>
          <w:i/>
        </w:rPr>
        <w:t>Oddělení dielektrik</w:t>
      </w:r>
      <w:r w:rsidR="00B3781A">
        <w:rPr>
          <w:i/>
        </w:rPr>
        <w:t>,</w:t>
      </w:r>
      <w:r w:rsidR="00B3781A" w:rsidRPr="00B3781A">
        <w:rPr>
          <w:i/>
        </w:rPr>
        <w:t xml:space="preserve"> </w:t>
      </w:r>
      <w:r w:rsidR="005B520F" w:rsidRPr="005B520F">
        <w:rPr>
          <w:i/>
        </w:rPr>
        <w:t>Fyzikální ústav AV ČR, v. v. i.</w:t>
      </w:r>
    </w:p>
    <w:p w14:paraId="287E6738" w14:textId="77777777" w:rsidR="008D67B4" w:rsidRDefault="008D67B4" w:rsidP="00A720ED">
      <w:pPr>
        <w:tabs>
          <w:tab w:val="left" w:pos="-720"/>
        </w:tabs>
        <w:suppressAutoHyphens/>
        <w:jc w:val="both"/>
        <w:rPr>
          <w:i/>
        </w:rPr>
      </w:pPr>
    </w:p>
    <w:p w14:paraId="799E2F0B" w14:textId="1EB0DAC5" w:rsidR="001C0C94" w:rsidRPr="00641A64" w:rsidRDefault="00457ABA" w:rsidP="001C0C94">
      <w:pPr>
        <w:tabs>
          <w:tab w:val="left" w:pos="-720"/>
        </w:tabs>
        <w:suppressAutoHyphens/>
        <w:jc w:val="both"/>
        <w:rPr>
          <w:iCs/>
        </w:rPr>
      </w:pPr>
      <w:r w:rsidRPr="00457ABA">
        <w:rPr>
          <w:iCs/>
        </w:rPr>
        <w:t>Oblast mezi mikrovlnným a infračerveným zářením patří mezi nejméně prostudovanou část elektromagnetického spektra. Spektroskopií v této oblasti přitom lze zkoumat důležité děje v látkách, mj. transport náboje, a kmity krystalové mřížky. Vzhledem k bezkontaktní povaze je metoda dobře využitelná i pro studium nanomateriálů. V přednášce se podíváme na způsoby, jak generovat a detekovat terahertzové záření; probereme děje, které lze v látkách pomocí terahertzových vln sledovat; a uvedeme přehled aktuálních aplikací terahertzového záření.</w:t>
      </w:r>
      <w:r w:rsidR="001C0C94">
        <w:rPr>
          <w:iCs/>
        </w:rPr>
        <w:t xml:space="preserve"> </w:t>
      </w:r>
    </w:p>
    <w:p w14:paraId="17B4DACE" w14:textId="4BEF0ECE" w:rsidR="00A720ED" w:rsidRPr="00641A64" w:rsidRDefault="00A720ED" w:rsidP="008D67B4">
      <w:pPr>
        <w:tabs>
          <w:tab w:val="left" w:pos="-720"/>
        </w:tabs>
        <w:suppressAutoHyphens/>
        <w:ind w:firstLine="397"/>
        <w:jc w:val="both"/>
        <w:rPr>
          <w:iCs/>
        </w:rPr>
      </w:pPr>
    </w:p>
    <w:p w14:paraId="616AB723" w14:textId="77777777" w:rsidR="00F236B7" w:rsidRDefault="00F236B7" w:rsidP="00A720ED">
      <w:pPr>
        <w:tabs>
          <w:tab w:val="left" w:pos="-720"/>
        </w:tabs>
        <w:suppressAutoHyphens/>
        <w:jc w:val="both"/>
        <w:rPr>
          <w:b/>
        </w:rPr>
      </w:pPr>
    </w:p>
    <w:p w14:paraId="0E1D01FD" w14:textId="209F74E7" w:rsidR="006D42A3" w:rsidRDefault="00F236B7" w:rsidP="006D42A3">
      <w:pPr>
        <w:tabs>
          <w:tab w:val="left" w:pos="-720"/>
        </w:tabs>
        <w:suppressAutoHyphens/>
        <w:ind w:left="284" w:hanging="284"/>
        <w:rPr>
          <w:b/>
        </w:rPr>
      </w:pPr>
      <w:r>
        <w:rPr>
          <w:b/>
        </w:rPr>
        <w:t>2</w:t>
      </w:r>
      <w:r w:rsidR="00C76081" w:rsidRPr="00C76081">
        <w:rPr>
          <w:b/>
        </w:rPr>
        <w:t>)</w:t>
      </w:r>
      <w:r w:rsidR="00C76081">
        <w:rPr>
          <w:b/>
        </w:rPr>
        <w:t xml:space="preserve"> </w:t>
      </w:r>
      <w:r w:rsidR="001539CA">
        <w:rPr>
          <w:b/>
        </w:rPr>
        <w:t>16. 10. 2024</w:t>
      </w:r>
      <w:r w:rsidR="00353D34">
        <w:rPr>
          <w:b/>
        </w:rPr>
        <w:t xml:space="preserve"> </w:t>
      </w:r>
      <w:r w:rsidR="00353D34" w:rsidRPr="00353D34">
        <w:rPr>
          <w:b/>
        </w:rPr>
        <w:t>Ionizující záření (a co s ním v hodinách)</w:t>
      </w:r>
    </w:p>
    <w:p w14:paraId="09E1ED34" w14:textId="77777777" w:rsidR="006D42A3" w:rsidRPr="0084358A" w:rsidRDefault="006D42A3" w:rsidP="006D42A3">
      <w:pPr>
        <w:tabs>
          <w:tab w:val="left" w:pos="-720"/>
        </w:tabs>
        <w:suppressAutoHyphens/>
        <w:ind w:left="284" w:hanging="284"/>
        <w:rPr>
          <w:i/>
          <w:sz w:val="6"/>
          <w:szCs w:val="6"/>
        </w:rPr>
      </w:pPr>
    </w:p>
    <w:p w14:paraId="3B559066" w14:textId="77777777" w:rsidR="006D42A3" w:rsidRDefault="006D42A3" w:rsidP="006D42A3">
      <w:pPr>
        <w:tabs>
          <w:tab w:val="left" w:pos="-720"/>
        </w:tabs>
        <w:suppressAutoHyphens/>
        <w:jc w:val="both"/>
        <w:rPr>
          <w:i/>
        </w:rPr>
      </w:pPr>
      <w:r w:rsidRPr="0053578E">
        <w:rPr>
          <w:i/>
        </w:rPr>
        <w:t>RNDr. Zdeňka Koupilová, Ph.D.</w:t>
      </w:r>
      <w:r>
        <w:rPr>
          <w:i/>
        </w:rPr>
        <w:t xml:space="preserve">, </w:t>
      </w:r>
      <w:r w:rsidRPr="00F942BF">
        <w:rPr>
          <w:i/>
        </w:rPr>
        <w:t>Katedra didaktiky fyziky, Matematicko-fyzikální fakulta University Karlovy Praha</w:t>
      </w:r>
    </w:p>
    <w:p w14:paraId="5C916ED9" w14:textId="77777777" w:rsidR="006D42A3" w:rsidRDefault="006D42A3" w:rsidP="006D42A3">
      <w:pPr>
        <w:tabs>
          <w:tab w:val="left" w:pos="-720"/>
        </w:tabs>
        <w:suppressAutoHyphens/>
        <w:ind w:left="284" w:hanging="284"/>
        <w:jc w:val="both"/>
        <w:rPr>
          <w:i/>
        </w:rPr>
      </w:pPr>
    </w:p>
    <w:p w14:paraId="5ED92500" w14:textId="07AC6973" w:rsidR="0036156F" w:rsidRDefault="00402225" w:rsidP="00A720ED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402225">
        <w:rPr>
          <w:rFonts w:ascii="Times New Roman" w:hAnsi="Times New Roman" w:cs="Times New Roman"/>
          <w:sz w:val="24"/>
          <w:szCs w:val="24"/>
        </w:rPr>
        <w:t>Na dílně si vyzkoušíme několik jednoduchých aktivit, kterými lze žákům přiblížit vlastnosti ionizujícího záření – zákon radioaktivního rozpadu, řízenou a neřízenou štěpnou reakci, radiouhlíkové datování atd. I u jednoduchých aktivit si ale ukážeme, jak s nimi pracovat dál se staršími či pokročilejšími studenty. Část semináře bude věnována demonstračnímu předvedení vlastností alfa a gama záření pomocí částicové kamery MX-10 a vlastnostem vybraných přirozených i umělých zářičů.</w:t>
      </w:r>
    </w:p>
    <w:p w14:paraId="7C956BFE" w14:textId="77777777" w:rsidR="00402225" w:rsidRDefault="00402225" w:rsidP="00A720ED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14:paraId="4D2E3F72" w14:textId="64AFDFF5" w:rsidR="00EA7D4C" w:rsidRDefault="00F236B7" w:rsidP="00EA7D4C">
      <w:pPr>
        <w:tabs>
          <w:tab w:val="left" w:pos="-720"/>
        </w:tabs>
        <w:suppressAutoHyphens/>
        <w:jc w:val="both"/>
        <w:rPr>
          <w:b/>
        </w:rPr>
      </w:pPr>
      <w:r>
        <w:rPr>
          <w:b/>
        </w:rPr>
        <w:t xml:space="preserve">3) </w:t>
      </w:r>
      <w:bookmarkStart w:id="0" w:name="_Hlk130312418"/>
      <w:r w:rsidR="00092B2E">
        <w:rPr>
          <w:b/>
        </w:rPr>
        <w:t xml:space="preserve">13. 11. 2024 </w:t>
      </w:r>
      <w:r w:rsidR="00935929" w:rsidRPr="00935929">
        <w:rPr>
          <w:b/>
        </w:rPr>
        <w:t>Slunce a jeho (ne)odhalená tajemství</w:t>
      </w:r>
    </w:p>
    <w:bookmarkEnd w:id="0"/>
    <w:p w14:paraId="0244C5BF" w14:textId="77777777" w:rsidR="00EA7D4C" w:rsidRPr="00641A64" w:rsidRDefault="00EA7D4C" w:rsidP="00EA7D4C">
      <w:pPr>
        <w:tabs>
          <w:tab w:val="left" w:pos="-720"/>
        </w:tabs>
        <w:suppressAutoHyphens/>
        <w:jc w:val="both"/>
        <w:rPr>
          <w:b/>
          <w:sz w:val="6"/>
          <w:szCs w:val="6"/>
        </w:rPr>
      </w:pPr>
    </w:p>
    <w:p w14:paraId="2362CEE2" w14:textId="697D2CD0" w:rsidR="00EA7D4C" w:rsidRDefault="00EE3D5C" w:rsidP="00EA7D4C">
      <w:pPr>
        <w:tabs>
          <w:tab w:val="left" w:pos="-720"/>
        </w:tabs>
        <w:suppressAutoHyphens/>
        <w:jc w:val="both"/>
        <w:rPr>
          <w:i/>
        </w:rPr>
      </w:pPr>
      <w:r w:rsidRPr="00EE3D5C">
        <w:rPr>
          <w:i/>
        </w:rPr>
        <w:t>doc. RNDr. Petr Jelínek, Ph.D.</w:t>
      </w:r>
      <w:r>
        <w:rPr>
          <w:i/>
        </w:rPr>
        <w:t xml:space="preserve">, </w:t>
      </w:r>
      <w:r w:rsidR="00731A57" w:rsidRPr="00731A57">
        <w:rPr>
          <w:i/>
        </w:rPr>
        <w:t>Katedra fyziky</w:t>
      </w:r>
      <w:r w:rsidR="00341B06">
        <w:rPr>
          <w:i/>
        </w:rPr>
        <w:t xml:space="preserve">, </w:t>
      </w:r>
      <w:r w:rsidR="0069527E" w:rsidRPr="0069527E">
        <w:rPr>
          <w:i/>
        </w:rPr>
        <w:t>Přírodovědecká fakulta</w:t>
      </w:r>
      <w:r w:rsidR="0069527E">
        <w:rPr>
          <w:i/>
        </w:rPr>
        <w:t xml:space="preserve">, </w:t>
      </w:r>
      <w:r w:rsidR="00341B06" w:rsidRPr="00341B06">
        <w:rPr>
          <w:i/>
        </w:rPr>
        <w:t>Jihočeská univerzita v</w:t>
      </w:r>
      <w:r w:rsidR="0069527E">
        <w:rPr>
          <w:i/>
        </w:rPr>
        <w:t> </w:t>
      </w:r>
      <w:r w:rsidR="00341B06" w:rsidRPr="00341B06">
        <w:rPr>
          <w:i/>
        </w:rPr>
        <w:t>Českých Budějovicích</w:t>
      </w:r>
    </w:p>
    <w:p w14:paraId="255CD0FD" w14:textId="20A78B2C" w:rsidR="00F236B7" w:rsidRDefault="00F236B7" w:rsidP="00EA7D4C">
      <w:pPr>
        <w:tabs>
          <w:tab w:val="left" w:pos="-720"/>
        </w:tabs>
        <w:suppressAutoHyphens/>
        <w:ind w:left="284" w:hanging="284"/>
        <w:jc w:val="both"/>
        <w:rPr>
          <w:i/>
        </w:rPr>
      </w:pPr>
    </w:p>
    <w:p w14:paraId="4B965234" w14:textId="08AEE85D" w:rsidR="008328BF" w:rsidRDefault="00017D5B" w:rsidP="001C0C94">
      <w:pPr>
        <w:tabs>
          <w:tab w:val="left" w:pos="-720"/>
        </w:tabs>
        <w:suppressAutoHyphens/>
        <w:jc w:val="both"/>
      </w:pPr>
      <w:r w:rsidRPr="00017D5B">
        <w:t>Slunce je naše mateřská hvězda, kterou máme z astronomického hlediska téměř na dosah ruky. Na Slunci se ale odehrávají různé fyzikální procesy, které i přesto, že je dokážeme z tak těsné blízkosti pozorovat, neumíme dosud vysvětlit. Tyto procesy odehrávající se na Slunci mohou v době elektronických systémů, na kterých je dnes lidstvo závislé, ovlivnit náš život na Zemi, a proto nabývá výzkum Slunce na čím dál větší důležitosti. Z tohoto důvodu je velmi zajímavou oblastí výzkumu tzv. sluneční koróna, na kterou se během přednášky zaměříme. V koróně, tedy nejvyšší vrstvě sluneční atmosféry, panuje velmi vysoká teplota, jejíž původ zatím nedokážeme uspokojivě vysvětlit. Dalším dosud nevyřešeným problémem je například urychlování částic slunečního větru. K možnému vysvětlení těchto a dalších jevů by mohla přispět pozorování z kosmických sond, které v současné době ke Slunci letí a o kterých si také povíme.</w:t>
      </w:r>
    </w:p>
    <w:p w14:paraId="41493E81" w14:textId="77777777" w:rsidR="00AB0199" w:rsidRDefault="00AB0199" w:rsidP="00AB0199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14:paraId="31EFBF32" w14:textId="1425858A" w:rsidR="00AB0199" w:rsidRDefault="00AB0199" w:rsidP="00AB0199">
      <w:pPr>
        <w:tabs>
          <w:tab w:val="left" w:pos="-720"/>
        </w:tabs>
        <w:suppressAutoHyphens/>
        <w:jc w:val="both"/>
        <w:rPr>
          <w:b/>
        </w:rPr>
      </w:pPr>
      <w:r>
        <w:rPr>
          <w:b/>
        </w:rPr>
        <w:t xml:space="preserve">4) </w:t>
      </w:r>
      <w:r w:rsidR="00060402">
        <w:rPr>
          <w:b/>
        </w:rPr>
        <w:t xml:space="preserve">11. 12. 2024 </w:t>
      </w:r>
      <w:r w:rsidR="00DD3E53" w:rsidRPr="00DD3E53">
        <w:rPr>
          <w:b/>
        </w:rPr>
        <w:t>Fyzika a technika potápění</w:t>
      </w:r>
    </w:p>
    <w:p w14:paraId="55869CF5" w14:textId="77777777" w:rsidR="00AB0199" w:rsidRPr="00641A64" w:rsidRDefault="00AB0199" w:rsidP="00AB0199">
      <w:pPr>
        <w:tabs>
          <w:tab w:val="left" w:pos="-720"/>
        </w:tabs>
        <w:suppressAutoHyphens/>
        <w:jc w:val="both"/>
        <w:rPr>
          <w:b/>
          <w:sz w:val="6"/>
          <w:szCs w:val="6"/>
        </w:rPr>
      </w:pPr>
    </w:p>
    <w:p w14:paraId="28403AE6" w14:textId="54E4E1D7" w:rsidR="00AB0199" w:rsidRDefault="00AB0199" w:rsidP="00AB0199">
      <w:pPr>
        <w:tabs>
          <w:tab w:val="left" w:pos="-720"/>
        </w:tabs>
        <w:suppressAutoHyphens/>
        <w:jc w:val="both"/>
        <w:rPr>
          <w:i/>
        </w:rPr>
      </w:pPr>
      <w:r w:rsidRPr="00AB0199">
        <w:rPr>
          <w:i/>
        </w:rPr>
        <w:t>RNDr. Věra Krajčová, Ph.D.</w:t>
      </w:r>
      <w:r>
        <w:rPr>
          <w:i/>
        </w:rPr>
        <w:t xml:space="preserve">, </w:t>
      </w:r>
      <w:r w:rsidRPr="006C1222">
        <w:rPr>
          <w:i/>
        </w:rPr>
        <w:t xml:space="preserve">Katedra fyziky, </w:t>
      </w:r>
      <w:r w:rsidR="007D1A77" w:rsidRPr="007D1A77">
        <w:rPr>
          <w:i/>
        </w:rPr>
        <w:t>Fakulta jaderná a fyzikálně inženýrská</w:t>
      </w:r>
      <w:r w:rsidRPr="006C1222">
        <w:rPr>
          <w:i/>
        </w:rPr>
        <w:t xml:space="preserve">, </w:t>
      </w:r>
      <w:r w:rsidR="00FF6745" w:rsidRPr="00FF6745">
        <w:rPr>
          <w:i/>
        </w:rPr>
        <w:t>České vysoké učení technické v Praze</w:t>
      </w:r>
    </w:p>
    <w:p w14:paraId="43203F81" w14:textId="77777777" w:rsidR="00AB0199" w:rsidRDefault="00AB0199" w:rsidP="00AB0199">
      <w:pPr>
        <w:tabs>
          <w:tab w:val="left" w:pos="-720"/>
        </w:tabs>
        <w:suppressAutoHyphens/>
        <w:ind w:left="284" w:hanging="284"/>
        <w:jc w:val="both"/>
        <w:rPr>
          <w:i/>
        </w:rPr>
      </w:pPr>
    </w:p>
    <w:p w14:paraId="7F590639" w14:textId="0216CA65" w:rsidR="00AB0199" w:rsidRDefault="00FF6745" w:rsidP="00AB0199">
      <w:pPr>
        <w:jc w:val="both"/>
      </w:pPr>
      <w:r w:rsidRPr="00FF6745">
        <w:t>Během workshopu se seznámíte s přístrojovým potápěním, a to nejen z pohledu rekreační potápěčky, ale i učitelky fyziky. Propojíme fyziku, biologii, chemii, zeměpis a vlastně i tělesnou výchovu. Společně prozkoumáme jak základy fyziky potápění, tak nástrahy přístrojového potápění na tělo člověka. Vše bude doplněno ukázkami z ponorů potápěčských lokalit celého světa.</w:t>
      </w:r>
    </w:p>
    <w:p w14:paraId="3141DBA7" w14:textId="77777777" w:rsidR="00292EEC" w:rsidRDefault="00292EEC" w:rsidP="00292EEC">
      <w:pPr>
        <w:ind w:firstLine="284"/>
        <w:jc w:val="both"/>
      </w:pPr>
    </w:p>
    <w:p w14:paraId="76F19CDB" w14:textId="25900152" w:rsidR="00732A2B" w:rsidRDefault="00B528A3" w:rsidP="00433C41">
      <w:pPr>
        <w:rPr>
          <w:b/>
          <w:color w:val="000000"/>
          <w:sz w:val="28"/>
          <w:szCs w:val="28"/>
        </w:rPr>
      </w:pPr>
      <w:r>
        <w:br w:type="page"/>
      </w:r>
      <w:r w:rsidR="00732A2B" w:rsidRPr="00553070">
        <w:rPr>
          <w:b/>
          <w:color w:val="000000"/>
          <w:sz w:val="28"/>
          <w:szCs w:val="28"/>
        </w:rPr>
        <w:lastRenderedPageBreak/>
        <w:t>Návratka</w:t>
      </w:r>
    </w:p>
    <w:p w14:paraId="208F6249" w14:textId="77777777" w:rsidR="00553070" w:rsidRDefault="00553070" w:rsidP="00433C41">
      <w:pPr>
        <w:rPr>
          <w:b/>
          <w:color w:val="000000"/>
          <w:sz w:val="32"/>
          <w:szCs w:val="32"/>
        </w:rPr>
      </w:pPr>
    </w:p>
    <w:p w14:paraId="5D678A49" w14:textId="77777777" w:rsidR="00553070" w:rsidRPr="00553070" w:rsidRDefault="00553070" w:rsidP="00553070">
      <w:pPr>
        <w:jc w:val="center"/>
        <w:rPr>
          <w:b/>
          <w:i/>
        </w:rPr>
      </w:pPr>
      <w:r w:rsidRPr="00553070">
        <w:rPr>
          <w:b/>
          <w:i/>
        </w:rPr>
        <w:t>Katedra aplikované fyziky a techniky Pedagogické fakulty Jihočeské univerzity v Českých Budějovicích</w:t>
      </w:r>
    </w:p>
    <w:p w14:paraId="683105FB" w14:textId="77777777" w:rsidR="00553070" w:rsidRPr="00553070" w:rsidRDefault="00553070" w:rsidP="00553070">
      <w:pPr>
        <w:jc w:val="center"/>
        <w:rPr>
          <w:b/>
          <w:i/>
        </w:rPr>
      </w:pPr>
      <w:r w:rsidRPr="00553070">
        <w:rPr>
          <w:b/>
          <w:i/>
        </w:rPr>
        <w:t>Jeronýmova 10, 371 15 České Budějovice</w:t>
      </w:r>
    </w:p>
    <w:p w14:paraId="440A7F6D" w14:textId="3BBF6ADD" w:rsidR="00732A2B" w:rsidRDefault="00553070" w:rsidP="00553070">
      <w:pPr>
        <w:jc w:val="center"/>
        <w:rPr>
          <w:b/>
          <w:i/>
        </w:rPr>
      </w:pPr>
      <w:r w:rsidRPr="00553070">
        <w:rPr>
          <w:b/>
          <w:i/>
        </w:rPr>
        <w:t>tel. 387 773 055</w:t>
      </w:r>
    </w:p>
    <w:p w14:paraId="61C75775" w14:textId="5AB07E5D" w:rsidR="00732A2B" w:rsidRDefault="00732A2B">
      <w:pPr>
        <w:pStyle w:val="Nadpis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DALŠÍ VZDĚLÁVÁNÍ UČITELŮ FYZIKY V ROCE </w:t>
      </w:r>
      <w:r w:rsidR="00FF6745">
        <w:rPr>
          <w:rFonts w:ascii="Times New Roman" w:hAnsi="Times New Roman" w:cs="Times New Roman"/>
          <w:sz w:val="28"/>
          <w:szCs w:val="28"/>
        </w:rPr>
        <w:t>20</w:t>
      </w:r>
      <w:r w:rsidR="00553070">
        <w:rPr>
          <w:rFonts w:ascii="Times New Roman" w:hAnsi="Times New Roman" w:cs="Times New Roman"/>
          <w:sz w:val="28"/>
          <w:szCs w:val="28"/>
        </w:rPr>
        <w:t>2</w:t>
      </w:r>
      <w:r w:rsidR="00887CBD">
        <w:rPr>
          <w:rFonts w:ascii="Times New Roman" w:hAnsi="Times New Roman" w:cs="Times New Roman"/>
          <w:sz w:val="28"/>
          <w:szCs w:val="28"/>
        </w:rPr>
        <w:t>4</w:t>
      </w:r>
    </w:p>
    <w:p w14:paraId="3772FBB2" w14:textId="77777777" w:rsidR="00732A2B" w:rsidRPr="00433C41" w:rsidRDefault="00732A2B">
      <w:pPr>
        <w:spacing w:line="360" w:lineRule="auto"/>
        <w:jc w:val="both"/>
        <w:rPr>
          <w:b/>
        </w:rPr>
      </w:pPr>
      <w:r w:rsidRPr="00433C41">
        <w:rPr>
          <w:b/>
        </w:rPr>
        <w:t>Seznam okruhů:</w:t>
      </w:r>
    </w:p>
    <w:p w14:paraId="063BDA43" w14:textId="04EC516F" w:rsidR="00887CBD" w:rsidRPr="00C61DC5" w:rsidRDefault="00C917E8" w:rsidP="005F729C">
      <w:pPr>
        <w:numPr>
          <w:ilvl w:val="0"/>
          <w:numId w:val="25"/>
        </w:numPr>
        <w:spacing w:line="360" w:lineRule="auto"/>
        <w:rPr>
          <w:b/>
        </w:rPr>
      </w:pPr>
      <w:r w:rsidRPr="00C917E8">
        <w:rPr>
          <w:b/>
        </w:rPr>
        <w:t>Terahertzové elektromagnetické záření</w:t>
      </w:r>
      <w:r w:rsidR="00C61DC5">
        <w:rPr>
          <w:b/>
          <w:color w:val="000000"/>
        </w:rPr>
        <w:t xml:space="preserve"> (</w:t>
      </w:r>
      <w:bookmarkStart w:id="1" w:name="_Hlk159221219"/>
      <w:r w:rsidR="006058D3">
        <w:rPr>
          <w:b/>
        </w:rPr>
        <w:t>18</w:t>
      </w:r>
      <w:r w:rsidR="00C61DC5">
        <w:rPr>
          <w:b/>
        </w:rPr>
        <w:t>. 09. 2024</w:t>
      </w:r>
      <w:bookmarkEnd w:id="1"/>
      <w:r w:rsidR="00C61DC5">
        <w:rPr>
          <w:b/>
        </w:rPr>
        <w:t>)</w:t>
      </w:r>
    </w:p>
    <w:p w14:paraId="2C99179E" w14:textId="40C43237" w:rsidR="00C61DC5" w:rsidRPr="00887CBD" w:rsidRDefault="00C61DC5" w:rsidP="005F729C">
      <w:pPr>
        <w:numPr>
          <w:ilvl w:val="0"/>
          <w:numId w:val="25"/>
        </w:numPr>
        <w:spacing w:line="360" w:lineRule="auto"/>
        <w:rPr>
          <w:b/>
        </w:rPr>
      </w:pPr>
      <w:r>
        <w:rPr>
          <w:b/>
        </w:rPr>
        <w:t>I</w:t>
      </w:r>
      <w:r w:rsidRPr="001539CA">
        <w:rPr>
          <w:b/>
        </w:rPr>
        <w:t>onizující záření kolem nás</w:t>
      </w:r>
      <w:r>
        <w:rPr>
          <w:b/>
        </w:rPr>
        <w:t xml:space="preserve"> (16. 10. 2024)</w:t>
      </w:r>
    </w:p>
    <w:p w14:paraId="3E05F518" w14:textId="1958B0B9" w:rsidR="005163BB" w:rsidRPr="005163BB" w:rsidRDefault="00935929" w:rsidP="005F729C">
      <w:pPr>
        <w:numPr>
          <w:ilvl w:val="0"/>
          <w:numId w:val="25"/>
        </w:numPr>
        <w:spacing w:line="360" w:lineRule="auto"/>
        <w:rPr>
          <w:b/>
        </w:rPr>
      </w:pPr>
      <w:r w:rsidRPr="00935929">
        <w:rPr>
          <w:b/>
          <w:color w:val="000000"/>
        </w:rPr>
        <w:t>Slunce a jeho (ne)odhalená tajemství</w:t>
      </w:r>
      <w:r w:rsidR="006058D3">
        <w:rPr>
          <w:b/>
          <w:color w:val="000000"/>
        </w:rPr>
        <w:t xml:space="preserve"> (13. 11. 2024)</w:t>
      </w:r>
    </w:p>
    <w:p w14:paraId="2E51096D" w14:textId="16CC9030" w:rsidR="005F729C" w:rsidRDefault="00C61DC5" w:rsidP="005F729C">
      <w:pPr>
        <w:numPr>
          <w:ilvl w:val="0"/>
          <w:numId w:val="25"/>
        </w:numPr>
        <w:spacing w:line="360" w:lineRule="auto"/>
        <w:rPr>
          <w:b/>
        </w:rPr>
      </w:pPr>
      <w:r w:rsidRPr="00DD3E53">
        <w:rPr>
          <w:b/>
        </w:rPr>
        <w:t>Fyzika a technika potápění</w:t>
      </w:r>
      <w:r>
        <w:rPr>
          <w:b/>
        </w:rPr>
        <w:t xml:space="preserve"> (11. 12. 2024)</w:t>
      </w:r>
    </w:p>
    <w:p w14:paraId="33344164" w14:textId="03937084" w:rsidR="00732A2B" w:rsidRDefault="00FB23A6">
      <w:pPr>
        <w:pStyle w:val="Zkladntext2"/>
      </w:pPr>
      <w:r>
        <w:t>Přesná a</w:t>
      </w:r>
      <w:r w:rsidR="00732A2B">
        <w:t>dresa školy</w:t>
      </w:r>
      <w:r>
        <w:t xml:space="preserve"> včetně PSČ</w:t>
      </w:r>
      <w:r w:rsidR="00732A2B">
        <w:t>: ……………………………………………………………………………………………………………………………………………………………………………………………</w:t>
      </w:r>
      <w:r w:rsidR="0022626E">
        <w:t>……</w:t>
      </w:r>
      <w:r w:rsidR="00732A2B">
        <w:t>…</w:t>
      </w:r>
      <w:r w:rsidR="0022626E">
        <w:t>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126"/>
        <w:gridCol w:w="2835"/>
        <w:gridCol w:w="1694"/>
      </w:tblGrid>
      <w:tr w:rsidR="00267B40" w14:paraId="0E995AD4" w14:textId="77777777" w:rsidTr="007B159E"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14:paraId="407F3D16" w14:textId="095ABD16" w:rsidR="00267B40" w:rsidRDefault="00267B40" w:rsidP="007B159E">
            <w:pPr>
              <w:pStyle w:val="Zkladntext2"/>
              <w:spacing w:before="0" w:beforeAutospacing="0" w:after="0" w:afterAutospacing="0" w:line="240" w:lineRule="auto"/>
              <w:jc w:val="center"/>
            </w:pPr>
            <w:r w:rsidRPr="00AF4ADD">
              <w:t>jméno</w:t>
            </w:r>
            <w:r w:rsidR="00017D5B">
              <w:t>,</w:t>
            </w:r>
            <w:r w:rsidRPr="00AF4ADD">
              <w:t xml:space="preserve"> příjmení</w:t>
            </w:r>
            <w:r w:rsidR="00017D5B">
              <w:t xml:space="preserve"> a tituly</w:t>
            </w:r>
            <w:r w:rsidRPr="00AF4ADD">
              <w:t>:</w:t>
            </w:r>
          </w:p>
        </w:tc>
        <w:tc>
          <w:tcPr>
            <w:tcW w:w="2126" w:type="dxa"/>
            <w:vAlign w:val="center"/>
          </w:tcPr>
          <w:p w14:paraId="0FD5AB3E" w14:textId="30D54ECC" w:rsidR="00267B40" w:rsidRPr="00AF4ADD" w:rsidRDefault="007B159E" w:rsidP="007B159E">
            <w:pPr>
              <w:pStyle w:val="Zkladntext2"/>
              <w:spacing w:before="0" w:beforeAutospacing="0" w:after="0" w:afterAutospacing="0" w:line="240" w:lineRule="auto"/>
              <w:jc w:val="center"/>
            </w:pPr>
            <w:r>
              <w:t>d</w:t>
            </w:r>
            <w:r w:rsidR="00267B40">
              <w:t>atum a místo narození</w:t>
            </w:r>
            <w: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574F21" w14:textId="214FDCC8" w:rsidR="00267B40" w:rsidRDefault="00267B40" w:rsidP="007B159E">
            <w:pPr>
              <w:pStyle w:val="Zkladntext2"/>
              <w:spacing w:before="0" w:beforeAutospacing="0" w:after="0" w:afterAutospacing="0" w:line="240" w:lineRule="auto"/>
              <w:jc w:val="center"/>
            </w:pPr>
            <w:r w:rsidRPr="00AF4ADD">
              <w:t>e-mail: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C839288" w14:textId="4DE70BB4" w:rsidR="00267B40" w:rsidRDefault="00267B40" w:rsidP="007B159E">
            <w:pPr>
              <w:pStyle w:val="Zkladntext2"/>
              <w:spacing w:before="0" w:beforeAutospacing="0" w:after="0" w:afterAutospacing="0" w:line="240" w:lineRule="auto"/>
              <w:jc w:val="center"/>
            </w:pPr>
            <w:r w:rsidRPr="00AF4ADD">
              <w:t>přihlašuji se na okruhy č.:</w:t>
            </w:r>
          </w:p>
        </w:tc>
      </w:tr>
      <w:tr w:rsidR="00267B40" w14:paraId="5DF0CA9A" w14:textId="77777777" w:rsidTr="007B159E">
        <w:trPr>
          <w:trHeight w:val="567"/>
        </w:trPr>
        <w:tc>
          <w:tcPr>
            <w:tcW w:w="2689" w:type="dxa"/>
            <w:shd w:val="clear" w:color="auto" w:fill="auto"/>
          </w:tcPr>
          <w:p w14:paraId="2C3E2E64" w14:textId="77777777" w:rsidR="00267B40" w:rsidRDefault="00267B40">
            <w:pPr>
              <w:pStyle w:val="Zkladntext2"/>
            </w:pPr>
          </w:p>
        </w:tc>
        <w:tc>
          <w:tcPr>
            <w:tcW w:w="2126" w:type="dxa"/>
          </w:tcPr>
          <w:p w14:paraId="7F7609DC" w14:textId="77777777" w:rsidR="00267B40" w:rsidRDefault="00267B40">
            <w:pPr>
              <w:pStyle w:val="Zkladntext2"/>
            </w:pPr>
          </w:p>
        </w:tc>
        <w:tc>
          <w:tcPr>
            <w:tcW w:w="2835" w:type="dxa"/>
            <w:shd w:val="clear" w:color="auto" w:fill="auto"/>
          </w:tcPr>
          <w:p w14:paraId="68866EB8" w14:textId="238D5156" w:rsidR="00267B40" w:rsidRDefault="00267B40">
            <w:pPr>
              <w:pStyle w:val="Zkladntext2"/>
            </w:pPr>
          </w:p>
        </w:tc>
        <w:tc>
          <w:tcPr>
            <w:tcW w:w="1694" w:type="dxa"/>
            <w:shd w:val="clear" w:color="auto" w:fill="auto"/>
          </w:tcPr>
          <w:p w14:paraId="0852721F" w14:textId="77777777" w:rsidR="00267B40" w:rsidRDefault="00267B40">
            <w:pPr>
              <w:pStyle w:val="Zkladntext2"/>
            </w:pPr>
          </w:p>
        </w:tc>
      </w:tr>
      <w:tr w:rsidR="00267B40" w14:paraId="565B6B7C" w14:textId="77777777" w:rsidTr="007B159E">
        <w:trPr>
          <w:trHeight w:val="567"/>
        </w:trPr>
        <w:tc>
          <w:tcPr>
            <w:tcW w:w="2689" w:type="dxa"/>
            <w:shd w:val="clear" w:color="auto" w:fill="auto"/>
          </w:tcPr>
          <w:p w14:paraId="799970C0" w14:textId="77777777" w:rsidR="00267B40" w:rsidRDefault="00267B40">
            <w:pPr>
              <w:pStyle w:val="Zkladntext2"/>
            </w:pPr>
          </w:p>
        </w:tc>
        <w:tc>
          <w:tcPr>
            <w:tcW w:w="2126" w:type="dxa"/>
          </w:tcPr>
          <w:p w14:paraId="5DB43C0B" w14:textId="77777777" w:rsidR="00267B40" w:rsidRDefault="00267B40">
            <w:pPr>
              <w:pStyle w:val="Zkladntext2"/>
            </w:pPr>
          </w:p>
        </w:tc>
        <w:tc>
          <w:tcPr>
            <w:tcW w:w="2835" w:type="dxa"/>
            <w:shd w:val="clear" w:color="auto" w:fill="auto"/>
          </w:tcPr>
          <w:p w14:paraId="0E876ACB" w14:textId="457CBEE5" w:rsidR="00267B40" w:rsidRDefault="00267B40">
            <w:pPr>
              <w:pStyle w:val="Zkladntext2"/>
            </w:pPr>
          </w:p>
        </w:tc>
        <w:tc>
          <w:tcPr>
            <w:tcW w:w="1694" w:type="dxa"/>
            <w:shd w:val="clear" w:color="auto" w:fill="auto"/>
          </w:tcPr>
          <w:p w14:paraId="7C1896BB" w14:textId="77777777" w:rsidR="00267B40" w:rsidRDefault="00267B40">
            <w:pPr>
              <w:pStyle w:val="Zkladntext2"/>
            </w:pPr>
          </w:p>
        </w:tc>
      </w:tr>
      <w:tr w:rsidR="00267B40" w14:paraId="52F91C47" w14:textId="77777777" w:rsidTr="007B159E">
        <w:trPr>
          <w:trHeight w:val="567"/>
        </w:trPr>
        <w:tc>
          <w:tcPr>
            <w:tcW w:w="2689" w:type="dxa"/>
            <w:shd w:val="clear" w:color="auto" w:fill="auto"/>
          </w:tcPr>
          <w:p w14:paraId="0C374F17" w14:textId="77777777" w:rsidR="00267B40" w:rsidRDefault="00267B40">
            <w:pPr>
              <w:pStyle w:val="Zkladntext2"/>
            </w:pPr>
          </w:p>
        </w:tc>
        <w:tc>
          <w:tcPr>
            <w:tcW w:w="2126" w:type="dxa"/>
          </w:tcPr>
          <w:p w14:paraId="5386398C" w14:textId="77777777" w:rsidR="00267B40" w:rsidRDefault="00267B40">
            <w:pPr>
              <w:pStyle w:val="Zkladntext2"/>
            </w:pPr>
          </w:p>
        </w:tc>
        <w:tc>
          <w:tcPr>
            <w:tcW w:w="2835" w:type="dxa"/>
            <w:shd w:val="clear" w:color="auto" w:fill="auto"/>
          </w:tcPr>
          <w:p w14:paraId="40E1CD11" w14:textId="1F6A7E91" w:rsidR="00267B40" w:rsidRDefault="00267B40">
            <w:pPr>
              <w:pStyle w:val="Zkladntext2"/>
            </w:pPr>
          </w:p>
        </w:tc>
        <w:tc>
          <w:tcPr>
            <w:tcW w:w="1694" w:type="dxa"/>
            <w:shd w:val="clear" w:color="auto" w:fill="auto"/>
          </w:tcPr>
          <w:p w14:paraId="3184E95B" w14:textId="77777777" w:rsidR="00267B40" w:rsidRDefault="00267B40">
            <w:pPr>
              <w:pStyle w:val="Zkladntext2"/>
            </w:pPr>
          </w:p>
        </w:tc>
      </w:tr>
      <w:tr w:rsidR="00267B40" w14:paraId="68FD6CCB" w14:textId="77777777" w:rsidTr="007B159E">
        <w:trPr>
          <w:trHeight w:val="567"/>
        </w:trPr>
        <w:tc>
          <w:tcPr>
            <w:tcW w:w="2689" w:type="dxa"/>
            <w:shd w:val="clear" w:color="auto" w:fill="auto"/>
          </w:tcPr>
          <w:p w14:paraId="39BEAFED" w14:textId="77777777" w:rsidR="00267B40" w:rsidRDefault="00267B40">
            <w:pPr>
              <w:pStyle w:val="Zkladntext2"/>
            </w:pPr>
          </w:p>
        </w:tc>
        <w:tc>
          <w:tcPr>
            <w:tcW w:w="2126" w:type="dxa"/>
          </w:tcPr>
          <w:p w14:paraId="6D7D261A" w14:textId="77777777" w:rsidR="00267B40" w:rsidRDefault="00267B40">
            <w:pPr>
              <w:pStyle w:val="Zkladntext2"/>
            </w:pPr>
          </w:p>
        </w:tc>
        <w:tc>
          <w:tcPr>
            <w:tcW w:w="2835" w:type="dxa"/>
            <w:shd w:val="clear" w:color="auto" w:fill="auto"/>
          </w:tcPr>
          <w:p w14:paraId="636FF2A8" w14:textId="0E2646F7" w:rsidR="00267B40" w:rsidRDefault="00267B40">
            <w:pPr>
              <w:pStyle w:val="Zkladntext2"/>
            </w:pPr>
          </w:p>
        </w:tc>
        <w:tc>
          <w:tcPr>
            <w:tcW w:w="1694" w:type="dxa"/>
            <w:shd w:val="clear" w:color="auto" w:fill="auto"/>
          </w:tcPr>
          <w:p w14:paraId="58BD15E2" w14:textId="77777777" w:rsidR="00267B40" w:rsidRDefault="00267B40">
            <w:pPr>
              <w:pStyle w:val="Zkladntext2"/>
            </w:pPr>
          </w:p>
        </w:tc>
      </w:tr>
    </w:tbl>
    <w:p w14:paraId="4A503984" w14:textId="77777777" w:rsidR="00AF4ADD" w:rsidRDefault="00AF4ADD">
      <w:pPr>
        <w:pStyle w:val="Zkladntext2"/>
      </w:pPr>
    </w:p>
    <w:p w14:paraId="7D54F91D" w14:textId="77777777" w:rsidR="00732A2B" w:rsidRDefault="00732A2B" w:rsidP="00AF4ADD">
      <w:pPr>
        <w:spacing w:before="100" w:beforeAutospacing="1" w:after="100" w:afterAutospacing="1"/>
      </w:pPr>
    </w:p>
    <w:sectPr w:rsidR="00732A2B" w:rsidSect="00787AFC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180"/>
    <w:multiLevelType w:val="hybridMultilevel"/>
    <w:tmpl w:val="15D4C77A"/>
    <w:lvl w:ilvl="0" w:tplc="040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5528"/>
    <w:multiLevelType w:val="hybridMultilevel"/>
    <w:tmpl w:val="330E06A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577C6"/>
    <w:multiLevelType w:val="hybridMultilevel"/>
    <w:tmpl w:val="A13CF052"/>
    <w:lvl w:ilvl="0" w:tplc="04050011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284E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5B80C5B"/>
    <w:multiLevelType w:val="hybridMultilevel"/>
    <w:tmpl w:val="81EA87E0"/>
    <w:lvl w:ilvl="0" w:tplc="040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64558A"/>
    <w:multiLevelType w:val="hybridMultilevel"/>
    <w:tmpl w:val="A198B70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11736C"/>
    <w:multiLevelType w:val="hybridMultilevel"/>
    <w:tmpl w:val="6B38B732"/>
    <w:lvl w:ilvl="0" w:tplc="C772F3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96CD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A8694A"/>
    <w:multiLevelType w:val="hybridMultilevel"/>
    <w:tmpl w:val="FD544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7586F"/>
    <w:multiLevelType w:val="hybridMultilevel"/>
    <w:tmpl w:val="67268118"/>
    <w:lvl w:ilvl="0" w:tplc="04050011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1462DC"/>
    <w:multiLevelType w:val="hybridMultilevel"/>
    <w:tmpl w:val="E47CE84C"/>
    <w:lvl w:ilvl="0" w:tplc="AE127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660D78"/>
    <w:multiLevelType w:val="hybridMultilevel"/>
    <w:tmpl w:val="3C887BF2"/>
    <w:lvl w:ilvl="0" w:tplc="04050011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381485"/>
    <w:multiLevelType w:val="hybridMultilevel"/>
    <w:tmpl w:val="D9703848"/>
    <w:lvl w:ilvl="0" w:tplc="C1CAF622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9894C9A"/>
    <w:multiLevelType w:val="hybridMultilevel"/>
    <w:tmpl w:val="CA5E0310"/>
    <w:lvl w:ilvl="0" w:tplc="832A7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EC5C99"/>
    <w:multiLevelType w:val="singleLevel"/>
    <w:tmpl w:val="8752C92C"/>
    <w:lvl w:ilvl="0">
      <w:start w:val="1"/>
      <w:numFmt w:val="bullet"/>
      <w:lvlText w:val=""/>
      <w:lvlJc w:val="left"/>
      <w:pPr>
        <w:tabs>
          <w:tab w:val="num" w:pos="900"/>
        </w:tabs>
        <w:ind w:left="881" w:hanging="341"/>
      </w:pPr>
      <w:rPr>
        <w:rFonts w:ascii="Wingdings" w:hAnsi="Wingdings" w:hint="default"/>
      </w:rPr>
    </w:lvl>
  </w:abstractNum>
  <w:abstractNum w:abstractNumId="15" w15:restartNumberingAfterBreak="0">
    <w:nsid w:val="1D197A83"/>
    <w:multiLevelType w:val="singleLevel"/>
    <w:tmpl w:val="E16EE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DCB1CB2"/>
    <w:multiLevelType w:val="hybridMultilevel"/>
    <w:tmpl w:val="E98E8BF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6963C0"/>
    <w:multiLevelType w:val="singleLevel"/>
    <w:tmpl w:val="8752C92C"/>
    <w:lvl w:ilvl="0">
      <w:start w:val="1"/>
      <w:numFmt w:val="bullet"/>
      <w:lvlText w:val=""/>
      <w:lvlJc w:val="left"/>
      <w:pPr>
        <w:tabs>
          <w:tab w:val="num" w:pos="900"/>
        </w:tabs>
        <w:ind w:left="881" w:hanging="341"/>
      </w:pPr>
      <w:rPr>
        <w:rFonts w:ascii="Wingdings" w:hAnsi="Wingdings" w:hint="default"/>
      </w:rPr>
    </w:lvl>
  </w:abstractNum>
  <w:abstractNum w:abstractNumId="18" w15:restartNumberingAfterBreak="0">
    <w:nsid w:val="20D672E1"/>
    <w:multiLevelType w:val="singleLevel"/>
    <w:tmpl w:val="E16EE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1E870F1"/>
    <w:multiLevelType w:val="hybridMultilevel"/>
    <w:tmpl w:val="6018FF24"/>
    <w:lvl w:ilvl="0" w:tplc="ADB0D1E8">
      <w:start w:val="1"/>
      <w:numFmt w:val="bullet"/>
      <w:lvlText w:val=""/>
      <w:lvlJc w:val="left"/>
      <w:pPr>
        <w:tabs>
          <w:tab w:val="num" w:pos="720"/>
        </w:tabs>
        <w:ind w:left="227" w:firstLine="13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F1D12"/>
    <w:multiLevelType w:val="hybridMultilevel"/>
    <w:tmpl w:val="660EACE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C32033"/>
    <w:multiLevelType w:val="hybridMultilevel"/>
    <w:tmpl w:val="0D8291D0"/>
    <w:lvl w:ilvl="0" w:tplc="159663D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D0C55D4"/>
    <w:multiLevelType w:val="multilevel"/>
    <w:tmpl w:val="EBBE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DEE4820"/>
    <w:multiLevelType w:val="hybridMultilevel"/>
    <w:tmpl w:val="104216AE"/>
    <w:lvl w:ilvl="0" w:tplc="040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3A4F32"/>
    <w:multiLevelType w:val="hybridMultilevel"/>
    <w:tmpl w:val="AF82A736"/>
    <w:lvl w:ilvl="0" w:tplc="04050011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0446634"/>
    <w:multiLevelType w:val="hybridMultilevel"/>
    <w:tmpl w:val="FA147530"/>
    <w:lvl w:ilvl="0" w:tplc="39F4C26A">
      <w:start w:val="13"/>
      <w:numFmt w:val="decimal"/>
      <w:lvlText w:val="%1)"/>
      <w:lvlJc w:val="left"/>
      <w:pPr>
        <w:tabs>
          <w:tab w:val="num" w:pos="804"/>
        </w:tabs>
        <w:ind w:left="804" w:hanging="44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0C53E48"/>
    <w:multiLevelType w:val="hybridMultilevel"/>
    <w:tmpl w:val="F3BE7C0C"/>
    <w:lvl w:ilvl="0" w:tplc="42C61C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34CB0DEC"/>
    <w:multiLevelType w:val="hybridMultilevel"/>
    <w:tmpl w:val="6C42C0E6"/>
    <w:lvl w:ilvl="0" w:tplc="04050007">
      <w:start w:val="1"/>
      <w:numFmt w:val="bullet"/>
      <w:lvlText w:val="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8" w15:restartNumberingAfterBreak="0">
    <w:nsid w:val="3800214A"/>
    <w:multiLevelType w:val="singleLevel"/>
    <w:tmpl w:val="8752C92C"/>
    <w:lvl w:ilvl="0">
      <w:start w:val="1"/>
      <w:numFmt w:val="bullet"/>
      <w:lvlText w:val="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</w:abstractNum>
  <w:abstractNum w:abstractNumId="29" w15:restartNumberingAfterBreak="0">
    <w:nsid w:val="3AF16205"/>
    <w:multiLevelType w:val="hybridMultilevel"/>
    <w:tmpl w:val="325A2DF6"/>
    <w:lvl w:ilvl="0" w:tplc="7E52A9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3C7470CC"/>
    <w:multiLevelType w:val="hybridMultilevel"/>
    <w:tmpl w:val="428EB590"/>
    <w:lvl w:ilvl="0" w:tplc="04050001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31" w15:restartNumberingAfterBreak="0">
    <w:nsid w:val="3CAB292B"/>
    <w:multiLevelType w:val="hybridMultilevel"/>
    <w:tmpl w:val="23C46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C14ECB"/>
    <w:multiLevelType w:val="hybridMultilevel"/>
    <w:tmpl w:val="3B8613EE"/>
    <w:lvl w:ilvl="0" w:tplc="E2686D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4B636A37"/>
    <w:multiLevelType w:val="singleLevel"/>
    <w:tmpl w:val="E16EE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FD31461"/>
    <w:multiLevelType w:val="hybridMultilevel"/>
    <w:tmpl w:val="93EC5958"/>
    <w:lvl w:ilvl="0" w:tplc="C772F3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6D2E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47715B1"/>
    <w:multiLevelType w:val="hybridMultilevel"/>
    <w:tmpl w:val="9B20B41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565C4AE8"/>
    <w:multiLevelType w:val="singleLevel"/>
    <w:tmpl w:val="E16EE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8EE6F13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9654105"/>
    <w:multiLevelType w:val="hybridMultilevel"/>
    <w:tmpl w:val="742A0D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FE2AE1"/>
    <w:multiLevelType w:val="hybridMultilevel"/>
    <w:tmpl w:val="54A21C72"/>
    <w:lvl w:ilvl="0" w:tplc="939C3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A44054"/>
    <w:multiLevelType w:val="hybridMultilevel"/>
    <w:tmpl w:val="0EE24D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33917C5"/>
    <w:multiLevelType w:val="hybridMultilevel"/>
    <w:tmpl w:val="2A1CD7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264AD"/>
    <w:multiLevelType w:val="hybridMultilevel"/>
    <w:tmpl w:val="2206BCAE"/>
    <w:lvl w:ilvl="0" w:tplc="29283DB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9F6B5D"/>
    <w:multiLevelType w:val="hybridMultilevel"/>
    <w:tmpl w:val="83806EA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A84A07"/>
    <w:multiLevelType w:val="singleLevel"/>
    <w:tmpl w:val="E16EE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993439881">
    <w:abstractNumId w:val="33"/>
  </w:num>
  <w:num w:numId="2" w16cid:durableId="84805504">
    <w:abstractNumId w:val="18"/>
  </w:num>
  <w:num w:numId="3" w16cid:durableId="151332716">
    <w:abstractNumId w:val="15"/>
  </w:num>
  <w:num w:numId="4" w16cid:durableId="1638148580">
    <w:abstractNumId w:val="44"/>
  </w:num>
  <w:num w:numId="5" w16cid:durableId="751589558">
    <w:abstractNumId w:val="36"/>
  </w:num>
  <w:num w:numId="6" w16cid:durableId="1240403941">
    <w:abstractNumId w:val="33"/>
  </w:num>
  <w:num w:numId="7" w16cid:durableId="1825270781">
    <w:abstractNumId w:val="18"/>
  </w:num>
  <w:num w:numId="8" w16cid:durableId="1059984772">
    <w:abstractNumId w:val="44"/>
  </w:num>
  <w:num w:numId="9" w16cid:durableId="2064138459">
    <w:abstractNumId w:val="7"/>
  </w:num>
  <w:num w:numId="10" w16cid:durableId="2096120877">
    <w:abstractNumId w:val="37"/>
  </w:num>
  <w:num w:numId="11" w16cid:durableId="1290823190">
    <w:abstractNumId w:val="3"/>
  </w:num>
  <w:num w:numId="12" w16cid:durableId="1796097466">
    <w:abstractNumId w:val="14"/>
  </w:num>
  <w:num w:numId="13" w16cid:durableId="448201638">
    <w:abstractNumId w:val="17"/>
  </w:num>
  <w:num w:numId="14" w16cid:durableId="828595745">
    <w:abstractNumId w:val="28"/>
  </w:num>
  <w:num w:numId="15" w16cid:durableId="514154112">
    <w:abstractNumId w:val="27"/>
  </w:num>
  <w:num w:numId="16" w16cid:durableId="257520768">
    <w:abstractNumId w:val="41"/>
  </w:num>
  <w:num w:numId="17" w16cid:durableId="525749635">
    <w:abstractNumId w:val="30"/>
  </w:num>
  <w:num w:numId="18" w16cid:durableId="1210653873">
    <w:abstractNumId w:val="35"/>
  </w:num>
  <w:num w:numId="19" w16cid:durableId="1318723355">
    <w:abstractNumId w:val="1"/>
  </w:num>
  <w:num w:numId="20" w16cid:durableId="1067606218">
    <w:abstractNumId w:val="25"/>
  </w:num>
  <w:num w:numId="21" w16cid:durableId="558201513">
    <w:abstractNumId w:val="34"/>
  </w:num>
  <w:num w:numId="22" w16cid:durableId="2040816357">
    <w:abstractNumId w:val="6"/>
  </w:num>
  <w:num w:numId="23" w16cid:durableId="863174865">
    <w:abstractNumId w:val="10"/>
  </w:num>
  <w:num w:numId="24" w16cid:durableId="459080552">
    <w:abstractNumId w:val="19"/>
  </w:num>
  <w:num w:numId="25" w16cid:durableId="2136097657">
    <w:abstractNumId w:val="13"/>
  </w:num>
  <w:num w:numId="26" w16cid:durableId="1995520606">
    <w:abstractNumId w:val="39"/>
  </w:num>
  <w:num w:numId="27" w16cid:durableId="662314046">
    <w:abstractNumId w:val="22"/>
  </w:num>
  <w:num w:numId="28" w16cid:durableId="201403808">
    <w:abstractNumId w:val="42"/>
  </w:num>
  <w:num w:numId="29" w16cid:durableId="1183278935">
    <w:abstractNumId w:val="12"/>
  </w:num>
  <w:num w:numId="30" w16cid:durableId="1157763946">
    <w:abstractNumId w:val="31"/>
  </w:num>
  <w:num w:numId="31" w16cid:durableId="1030958469">
    <w:abstractNumId w:val="8"/>
  </w:num>
  <w:num w:numId="32" w16cid:durableId="679820337">
    <w:abstractNumId w:val="43"/>
  </w:num>
  <w:num w:numId="33" w16cid:durableId="1343163442">
    <w:abstractNumId w:val="20"/>
  </w:num>
  <w:num w:numId="34" w16cid:durableId="830831181">
    <w:abstractNumId w:val="38"/>
  </w:num>
  <w:num w:numId="35" w16cid:durableId="1234126804">
    <w:abstractNumId w:val="4"/>
  </w:num>
  <w:num w:numId="36" w16cid:durableId="1157576177">
    <w:abstractNumId w:val="0"/>
  </w:num>
  <w:num w:numId="37" w16cid:durableId="741410540">
    <w:abstractNumId w:val="9"/>
  </w:num>
  <w:num w:numId="38" w16cid:durableId="86005076">
    <w:abstractNumId w:val="2"/>
  </w:num>
  <w:num w:numId="39" w16cid:durableId="1812939313">
    <w:abstractNumId w:val="11"/>
  </w:num>
  <w:num w:numId="40" w16cid:durableId="1720277432">
    <w:abstractNumId w:val="24"/>
  </w:num>
  <w:num w:numId="41" w16cid:durableId="84345831">
    <w:abstractNumId w:val="23"/>
  </w:num>
  <w:num w:numId="42" w16cid:durableId="582028488">
    <w:abstractNumId w:val="26"/>
  </w:num>
  <w:num w:numId="43" w16cid:durableId="463233219">
    <w:abstractNumId w:val="16"/>
  </w:num>
  <w:num w:numId="44" w16cid:durableId="913977818">
    <w:abstractNumId w:val="5"/>
  </w:num>
  <w:num w:numId="45" w16cid:durableId="909117146">
    <w:abstractNumId w:val="21"/>
  </w:num>
  <w:num w:numId="46" w16cid:durableId="1786845068">
    <w:abstractNumId w:val="29"/>
  </w:num>
  <w:num w:numId="47" w16cid:durableId="661205563">
    <w:abstractNumId w:val="32"/>
  </w:num>
  <w:num w:numId="48" w16cid:durableId="135738925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A6"/>
    <w:rsid w:val="00000F80"/>
    <w:rsid w:val="000025F3"/>
    <w:rsid w:val="00006A51"/>
    <w:rsid w:val="00007605"/>
    <w:rsid w:val="00013A66"/>
    <w:rsid w:val="00017D5B"/>
    <w:rsid w:val="00024029"/>
    <w:rsid w:val="00025975"/>
    <w:rsid w:val="000458FB"/>
    <w:rsid w:val="00060402"/>
    <w:rsid w:val="00061152"/>
    <w:rsid w:val="00073B72"/>
    <w:rsid w:val="00073DC4"/>
    <w:rsid w:val="000740F6"/>
    <w:rsid w:val="00076960"/>
    <w:rsid w:val="00082688"/>
    <w:rsid w:val="00092B2E"/>
    <w:rsid w:val="00094A99"/>
    <w:rsid w:val="000970C2"/>
    <w:rsid w:val="000A0B90"/>
    <w:rsid w:val="000A1C34"/>
    <w:rsid w:val="000A7BBE"/>
    <w:rsid w:val="000B035A"/>
    <w:rsid w:val="000C291B"/>
    <w:rsid w:val="000C4032"/>
    <w:rsid w:val="000C66C0"/>
    <w:rsid w:val="000C7F06"/>
    <w:rsid w:val="000D2024"/>
    <w:rsid w:val="000D794B"/>
    <w:rsid w:val="000E63FA"/>
    <w:rsid w:val="000E772C"/>
    <w:rsid w:val="00110728"/>
    <w:rsid w:val="001226DE"/>
    <w:rsid w:val="001242ED"/>
    <w:rsid w:val="001539CA"/>
    <w:rsid w:val="00170ACD"/>
    <w:rsid w:val="00174326"/>
    <w:rsid w:val="00177CC5"/>
    <w:rsid w:val="00192438"/>
    <w:rsid w:val="001B448E"/>
    <w:rsid w:val="001B775B"/>
    <w:rsid w:val="001C0C94"/>
    <w:rsid w:val="001E0EA3"/>
    <w:rsid w:val="001F16FD"/>
    <w:rsid w:val="001F1E43"/>
    <w:rsid w:val="001F2C7C"/>
    <w:rsid w:val="00204995"/>
    <w:rsid w:val="00205D7A"/>
    <w:rsid w:val="002145A2"/>
    <w:rsid w:val="002146E5"/>
    <w:rsid w:val="002153BE"/>
    <w:rsid w:val="002223C9"/>
    <w:rsid w:val="0022626E"/>
    <w:rsid w:val="0023194C"/>
    <w:rsid w:val="002510E0"/>
    <w:rsid w:val="002545FF"/>
    <w:rsid w:val="0025753C"/>
    <w:rsid w:val="00257652"/>
    <w:rsid w:val="00261DED"/>
    <w:rsid w:val="00267B40"/>
    <w:rsid w:val="00274786"/>
    <w:rsid w:val="0028111D"/>
    <w:rsid w:val="00287376"/>
    <w:rsid w:val="00292EEC"/>
    <w:rsid w:val="00295079"/>
    <w:rsid w:val="002A1CA6"/>
    <w:rsid w:val="002A4E0D"/>
    <w:rsid w:val="002A7113"/>
    <w:rsid w:val="002B3340"/>
    <w:rsid w:val="002C3BB1"/>
    <w:rsid w:val="002D0224"/>
    <w:rsid w:val="002D51C8"/>
    <w:rsid w:val="002E6B5D"/>
    <w:rsid w:val="002F46EF"/>
    <w:rsid w:val="002F7CA0"/>
    <w:rsid w:val="00302113"/>
    <w:rsid w:val="003132B1"/>
    <w:rsid w:val="00316E81"/>
    <w:rsid w:val="00341B06"/>
    <w:rsid w:val="0034658A"/>
    <w:rsid w:val="0034743B"/>
    <w:rsid w:val="00353D34"/>
    <w:rsid w:val="00354492"/>
    <w:rsid w:val="0036156F"/>
    <w:rsid w:val="0037204D"/>
    <w:rsid w:val="00377354"/>
    <w:rsid w:val="00385DE0"/>
    <w:rsid w:val="00396584"/>
    <w:rsid w:val="003A190D"/>
    <w:rsid w:val="003A30FA"/>
    <w:rsid w:val="003B18AB"/>
    <w:rsid w:val="003D22FD"/>
    <w:rsid w:val="003E00CD"/>
    <w:rsid w:val="003E36C1"/>
    <w:rsid w:val="003E3749"/>
    <w:rsid w:val="003E48AF"/>
    <w:rsid w:val="003E4DC2"/>
    <w:rsid w:val="0040015D"/>
    <w:rsid w:val="00402225"/>
    <w:rsid w:val="0040510E"/>
    <w:rsid w:val="004314C6"/>
    <w:rsid w:val="00433C41"/>
    <w:rsid w:val="00442E87"/>
    <w:rsid w:val="00443F57"/>
    <w:rsid w:val="00444745"/>
    <w:rsid w:val="00446EBC"/>
    <w:rsid w:val="00456EAE"/>
    <w:rsid w:val="00457ABA"/>
    <w:rsid w:val="00465FA3"/>
    <w:rsid w:val="00473E2C"/>
    <w:rsid w:val="00474CA8"/>
    <w:rsid w:val="004807F0"/>
    <w:rsid w:val="004828F7"/>
    <w:rsid w:val="0049061C"/>
    <w:rsid w:val="004A128F"/>
    <w:rsid w:val="004A6725"/>
    <w:rsid w:val="004B1895"/>
    <w:rsid w:val="004B6172"/>
    <w:rsid w:val="004B6863"/>
    <w:rsid w:val="004B7B67"/>
    <w:rsid w:val="004D1329"/>
    <w:rsid w:val="004E1D3B"/>
    <w:rsid w:val="004F106C"/>
    <w:rsid w:val="004F6A02"/>
    <w:rsid w:val="004F7C4D"/>
    <w:rsid w:val="005163BB"/>
    <w:rsid w:val="00517900"/>
    <w:rsid w:val="0053578E"/>
    <w:rsid w:val="00544354"/>
    <w:rsid w:val="005469F8"/>
    <w:rsid w:val="005527C1"/>
    <w:rsid w:val="00553070"/>
    <w:rsid w:val="005672D7"/>
    <w:rsid w:val="00573CDD"/>
    <w:rsid w:val="00583C91"/>
    <w:rsid w:val="005A1BE1"/>
    <w:rsid w:val="005A257D"/>
    <w:rsid w:val="005B0275"/>
    <w:rsid w:val="005B520F"/>
    <w:rsid w:val="005B632F"/>
    <w:rsid w:val="005C1A52"/>
    <w:rsid w:val="005C40C8"/>
    <w:rsid w:val="005F0862"/>
    <w:rsid w:val="005F2836"/>
    <w:rsid w:val="005F6678"/>
    <w:rsid w:val="005F729C"/>
    <w:rsid w:val="00600FA2"/>
    <w:rsid w:val="006058D3"/>
    <w:rsid w:val="00605F98"/>
    <w:rsid w:val="00606904"/>
    <w:rsid w:val="00611F86"/>
    <w:rsid w:val="00621DC0"/>
    <w:rsid w:val="00626980"/>
    <w:rsid w:val="006329BA"/>
    <w:rsid w:val="00637D94"/>
    <w:rsid w:val="006412CB"/>
    <w:rsid w:val="00641A64"/>
    <w:rsid w:val="00645270"/>
    <w:rsid w:val="0064619D"/>
    <w:rsid w:val="006604C1"/>
    <w:rsid w:val="00662A54"/>
    <w:rsid w:val="00675D57"/>
    <w:rsid w:val="00680FE7"/>
    <w:rsid w:val="0069217B"/>
    <w:rsid w:val="0069527E"/>
    <w:rsid w:val="006B0653"/>
    <w:rsid w:val="006B3B88"/>
    <w:rsid w:val="006C1222"/>
    <w:rsid w:val="006C21CE"/>
    <w:rsid w:val="006C503A"/>
    <w:rsid w:val="006C5E55"/>
    <w:rsid w:val="006D2799"/>
    <w:rsid w:val="006D42A3"/>
    <w:rsid w:val="00702BA3"/>
    <w:rsid w:val="00705CAB"/>
    <w:rsid w:val="007104A7"/>
    <w:rsid w:val="007271F3"/>
    <w:rsid w:val="00731A57"/>
    <w:rsid w:val="00732A2B"/>
    <w:rsid w:val="00732EC4"/>
    <w:rsid w:val="00741A68"/>
    <w:rsid w:val="00741CE6"/>
    <w:rsid w:val="00747035"/>
    <w:rsid w:val="00750848"/>
    <w:rsid w:val="00752B89"/>
    <w:rsid w:val="0075460B"/>
    <w:rsid w:val="00763638"/>
    <w:rsid w:val="00771EEC"/>
    <w:rsid w:val="00777D6E"/>
    <w:rsid w:val="0078193C"/>
    <w:rsid w:val="0078323B"/>
    <w:rsid w:val="00786AEF"/>
    <w:rsid w:val="00787AFC"/>
    <w:rsid w:val="0079119C"/>
    <w:rsid w:val="00791BA1"/>
    <w:rsid w:val="00793DA0"/>
    <w:rsid w:val="007A0A18"/>
    <w:rsid w:val="007A3456"/>
    <w:rsid w:val="007B159E"/>
    <w:rsid w:val="007B3997"/>
    <w:rsid w:val="007B50B7"/>
    <w:rsid w:val="007B5CD3"/>
    <w:rsid w:val="007B620E"/>
    <w:rsid w:val="007B6244"/>
    <w:rsid w:val="007B6756"/>
    <w:rsid w:val="007C3850"/>
    <w:rsid w:val="007C7C1B"/>
    <w:rsid w:val="007D1A77"/>
    <w:rsid w:val="007D273F"/>
    <w:rsid w:val="007D2B83"/>
    <w:rsid w:val="007E12A0"/>
    <w:rsid w:val="007E3E19"/>
    <w:rsid w:val="00814013"/>
    <w:rsid w:val="00815304"/>
    <w:rsid w:val="00817758"/>
    <w:rsid w:val="008328BF"/>
    <w:rsid w:val="0084358A"/>
    <w:rsid w:val="008437CE"/>
    <w:rsid w:val="008503E9"/>
    <w:rsid w:val="00855506"/>
    <w:rsid w:val="008617F5"/>
    <w:rsid w:val="008753CD"/>
    <w:rsid w:val="00882982"/>
    <w:rsid w:val="00886EFB"/>
    <w:rsid w:val="00887CBD"/>
    <w:rsid w:val="0089086B"/>
    <w:rsid w:val="008A05C8"/>
    <w:rsid w:val="008A18F1"/>
    <w:rsid w:val="008A3EA2"/>
    <w:rsid w:val="008A3FDB"/>
    <w:rsid w:val="008B5619"/>
    <w:rsid w:val="008C320A"/>
    <w:rsid w:val="008D0F9E"/>
    <w:rsid w:val="008D67B4"/>
    <w:rsid w:val="008E0C78"/>
    <w:rsid w:val="008E3424"/>
    <w:rsid w:val="008F0FE8"/>
    <w:rsid w:val="008F1ED2"/>
    <w:rsid w:val="0091535E"/>
    <w:rsid w:val="00915A33"/>
    <w:rsid w:val="009168DD"/>
    <w:rsid w:val="0091744E"/>
    <w:rsid w:val="009178A7"/>
    <w:rsid w:val="009233D9"/>
    <w:rsid w:val="00930ABA"/>
    <w:rsid w:val="00931240"/>
    <w:rsid w:val="00935929"/>
    <w:rsid w:val="0094249B"/>
    <w:rsid w:val="009425B9"/>
    <w:rsid w:val="00945425"/>
    <w:rsid w:val="0095052B"/>
    <w:rsid w:val="0095756B"/>
    <w:rsid w:val="0096513E"/>
    <w:rsid w:val="009868B1"/>
    <w:rsid w:val="00987526"/>
    <w:rsid w:val="009903DF"/>
    <w:rsid w:val="009953B9"/>
    <w:rsid w:val="00995D7E"/>
    <w:rsid w:val="009A0235"/>
    <w:rsid w:val="009B1B71"/>
    <w:rsid w:val="009C437C"/>
    <w:rsid w:val="009D6384"/>
    <w:rsid w:val="009F5153"/>
    <w:rsid w:val="00A061D8"/>
    <w:rsid w:val="00A105AA"/>
    <w:rsid w:val="00A11055"/>
    <w:rsid w:val="00A1363F"/>
    <w:rsid w:val="00A26777"/>
    <w:rsid w:val="00A400BB"/>
    <w:rsid w:val="00A454BE"/>
    <w:rsid w:val="00A5361F"/>
    <w:rsid w:val="00A720ED"/>
    <w:rsid w:val="00A7759F"/>
    <w:rsid w:val="00A835F7"/>
    <w:rsid w:val="00A83D43"/>
    <w:rsid w:val="00A901FD"/>
    <w:rsid w:val="00A90290"/>
    <w:rsid w:val="00A91DB5"/>
    <w:rsid w:val="00AA3864"/>
    <w:rsid w:val="00AA4333"/>
    <w:rsid w:val="00AB0199"/>
    <w:rsid w:val="00AB1E24"/>
    <w:rsid w:val="00AD5851"/>
    <w:rsid w:val="00AD65DD"/>
    <w:rsid w:val="00AE4B81"/>
    <w:rsid w:val="00AF4ADD"/>
    <w:rsid w:val="00B23D61"/>
    <w:rsid w:val="00B24D88"/>
    <w:rsid w:val="00B358B2"/>
    <w:rsid w:val="00B3781A"/>
    <w:rsid w:val="00B42D3A"/>
    <w:rsid w:val="00B4487E"/>
    <w:rsid w:val="00B458F0"/>
    <w:rsid w:val="00B46FAA"/>
    <w:rsid w:val="00B47ECE"/>
    <w:rsid w:val="00B51C15"/>
    <w:rsid w:val="00B528A3"/>
    <w:rsid w:val="00B7226A"/>
    <w:rsid w:val="00B7288C"/>
    <w:rsid w:val="00B857A7"/>
    <w:rsid w:val="00B96A9F"/>
    <w:rsid w:val="00BB550F"/>
    <w:rsid w:val="00BB6EA1"/>
    <w:rsid w:val="00BC7934"/>
    <w:rsid w:val="00BC79C1"/>
    <w:rsid w:val="00BD78AC"/>
    <w:rsid w:val="00BE2125"/>
    <w:rsid w:val="00BE5279"/>
    <w:rsid w:val="00BE63D1"/>
    <w:rsid w:val="00BF1AD8"/>
    <w:rsid w:val="00BF4127"/>
    <w:rsid w:val="00BF53EA"/>
    <w:rsid w:val="00BF54F9"/>
    <w:rsid w:val="00BF5A9E"/>
    <w:rsid w:val="00BF6F4C"/>
    <w:rsid w:val="00C02D36"/>
    <w:rsid w:val="00C05FE8"/>
    <w:rsid w:val="00C107A3"/>
    <w:rsid w:val="00C12C13"/>
    <w:rsid w:val="00C17F95"/>
    <w:rsid w:val="00C2344D"/>
    <w:rsid w:val="00C3167F"/>
    <w:rsid w:val="00C47B5A"/>
    <w:rsid w:val="00C615B8"/>
    <w:rsid w:val="00C61DC5"/>
    <w:rsid w:val="00C707B9"/>
    <w:rsid w:val="00C72307"/>
    <w:rsid w:val="00C72A08"/>
    <w:rsid w:val="00C76081"/>
    <w:rsid w:val="00C809ED"/>
    <w:rsid w:val="00C82364"/>
    <w:rsid w:val="00C840F2"/>
    <w:rsid w:val="00C90A39"/>
    <w:rsid w:val="00C917E8"/>
    <w:rsid w:val="00C924D5"/>
    <w:rsid w:val="00C96436"/>
    <w:rsid w:val="00CB4095"/>
    <w:rsid w:val="00CB6284"/>
    <w:rsid w:val="00CC3577"/>
    <w:rsid w:val="00CD6CA1"/>
    <w:rsid w:val="00CF1C5A"/>
    <w:rsid w:val="00CF4343"/>
    <w:rsid w:val="00CF51DC"/>
    <w:rsid w:val="00CF595F"/>
    <w:rsid w:val="00D07F42"/>
    <w:rsid w:val="00D1184D"/>
    <w:rsid w:val="00D4258E"/>
    <w:rsid w:val="00D45054"/>
    <w:rsid w:val="00D454F7"/>
    <w:rsid w:val="00D67A6A"/>
    <w:rsid w:val="00D75293"/>
    <w:rsid w:val="00D826E8"/>
    <w:rsid w:val="00D90C99"/>
    <w:rsid w:val="00DC122E"/>
    <w:rsid w:val="00DC4202"/>
    <w:rsid w:val="00DC630B"/>
    <w:rsid w:val="00DC7D99"/>
    <w:rsid w:val="00DD0679"/>
    <w:rsid w:val="00DD3E53"/>
    <w:rsid w:val="00DD6494"/>
    <w:rsid w:val="00DD6F7C"/>
    <w:rsid w:val="00DD78FB"/>
    <w:rsid w:val="00DE284A"/>
    <w:rsid w:val="00DE36E2"/>
    <w:rsid w:val="00E0211C"/>
    <w:rsid w:val="00E04652"/>
    <w:rsid w:val="00E10E9F"/>
    <w:rsid w:val="00E13ECF"/>
    <w:rsid w:val="00E23A6F"/>
    <w:rsid w:val="00E34C33"/>
    <w:rsid w:val="00E64ADA"/>
    <w:rsid w:val="00E67E1B"/>
    <w:rsid w:val="00E704DD"/>
    <w:rsid w:val="00E71377"/>
    <w:rsid w:val="00E73A45"/>
    <w:rsid w:val="00E80601"/>
    <w:rsid w:val="00E92654"/>
    <w:rsid w:val="00EA68F3"/>
    <w:rsid w:val="00EA7D4C"/>
    <w:rsid w:val="00EB420F"/>
    <w:rsid w:val="00EB6E1C"/>
    <w:rsid w:val="00EC7A67"/>
    <w:rsid w:val="00ED16F9"/>
    <w:rsid w:val="00ED171D"/>
    <w:rsid w:val="00ED7025"/>
    <w:rsid w:val="00ED75B9"/>
    <w:rsid w:val="00EE3D5C"/>
    <w:rsid w:val="00EE6861"/>
    <w:rsid w:val="00EE6E68"/>
    <w:rsid w:val="00EE6F37"/>
    <w:rsid w:val="00F01C6B"/>
    <w:rsid w:val="00F02E8E"/>
    <w:rsid w:val="00F113EE"/>
    <w:rsid w:val="00F130D2"/>
    <w:rsid w:val="00F236B7"/>
    <w:rsid w:val="00F31650"/>
    <w:rsid w:val="00F33D09"/>
    <w:rsid w:val="00F64BB5"/>
    <w:rsid w:val="00F7424A"/>
    <w:rsid w:val="00F8353A"/>
    <w:rsid w:val="00F860D3"/>
    <w:rsid w:val="00F942BF"/>
    <w:rsid w:val="00FA2858"/>
    <w:rsid w:val="00FB0F58"/>
    <w:rsid w:val="00FB23A6"/>
    <w:rsid w:val="00FB7C2E"/>
    <w:rsid w:val="00FD6F6B"/>
    <w:rsid w:val="00FD7559"/>
    <w:rsid w:val="00FF6745"/>
    <w:rsid w:val="04B5C5E8"/>
    <w:rsid w:val="64BA6CEB"/>
    <w:rsid w:val="73B6E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98157"/>
  <w14:defaultImageDpi w14:val="0"/>
  <w15:docId w15:val="{EAC85E45-8DFF-4F1E-98DF-79A18C68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7D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uiPriority w:val="99"/>
    <w:rPr>
      <w:rFonts w:cs="Times New Roman"/>
      <w:color w:val="000099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Zkladntext">
    <w:name w:val="Body Text"/>
    <w:basedOn w:val="Normln"/>
    <w:link w:val="ZkladntextChar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character" w:styleId="AkronymHTML">
    <w:name w:val="HTML Acronym"/>
    <w:uiPriority w:val="99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i/>
      <w:szCs w:val="20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spacing w:before="100" w:beforeAutospacing="1" w:after="100" w:afterAutospacing="1" w:line="480" w:lineRule="auto"/>
    </w:pPr>
    <w:rPr>
      <w:color w:val="000000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character" w:styleId="Sledovanodkaz">
    <w:name w:val="FollowedHyperlink"/>
    <w:uiPriority w:val="99"/>
    <w:rPr>
      <w:rFonts w:cs="Times New Roman"/>
      <w:color w:val="800080"/>
      <w:u w:val="single"/>
    </w:rPr>
  </w:style>
  <w:style w:type="paragraph" w:styleId="Normlnodsazen">
    <w:name w:val="Normal Indent"/>
    <w:basedOn w:val="Normln"/>
    <w:uiPriority w:val="99"/>
    <w:rsid w:val="003A30FA"/>
    <w:pPr>
      <w:autoSpaceDE w:val="0"/>
      <w:autoSpaceDN w:val="0"/>
      <w:ind w:left="708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9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Siln">
    <w:name w:val="Strong"/>
    <w:uiPriority w:val="99"/>
    <w:qFormat/>
    <w:rsid w:val="00882982"/>
    <w:rPr>
      <w:rFonts w:cs="Times New Roman"/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3E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3E48AF"/>
    <w:rPr>
      <w:rFonts w:ascii="Courier New" w:hAnsi="Courier New" w:cs="Courier New"/>
      <w:sz w:val="20"/>
      <w:szCs w:val="20"/>
    </w:rPr>
  </w:style>
  <w:style w:type="paragraph" w:styleId="Bezmezer">
    <w:name w:val="No Spacing"/>
    <w:uiPriority w:val="1"/>
    <w:qFormat/>
    <w:rsid w:val="00621DC0"/>
    <w:rPr>
      <w:sz w:val="24"/>
      <w:szCs w:val="24"/>
    </w:rPr>
  </w:style>
  <w:style w:type="table" w:styleId="Mkatabulky">
    <w:name w:val="Table Grid"/>
    <w:basedOn w:val="Normlntabulka"/>
    <w:uiPriority w:val="59"/>
    <w:rsid w:val="00AF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C47B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47B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7B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7B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47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13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8351">
                      <w:marLeft w:val="15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8355">
      <w:marLeft w:val="0"/>
      <w:marRight w:val="0"/>
      <w:marTop w:val="0"/>
      <w:marBottom w:val="0"/>
      <w:divBdr>
        <w:top w:val="single" w:sz="8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9901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8353">
              <w:marLeft w:val="152"/>
              <w:marRight w:val="152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13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E7F9A3D-86A2-431B-8912-C92EFA708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9ED94C-749D-423D-97CB-4C5C9AACC10F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DVUF</vt:lpstr>
    </vt:vector>
  </TitlesOfParts>
  <Manager>cerna@pf.jcu.cz</Manager>
  <Company>KAFT PF JU v ČB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DVUF</dc:title>
  <dc:subject>DVUF</dc:subject>
  <dc:creator>vvochozka@pf.jcu.cz</dc:creator>
  <cp:keywords/>
  <dc:description/>
  <cp:lastModifiedBy>Vochozka Vladimír Mgr. Ph.D.</cp:lastModifiedBy>
  <cp:revision>93</cp:revision>
  <cp:lastPrinted>2022-05-24T17:39:00Z</cp:lastPrinted>
  <dcterms:created xsi:type="dcterms:W3CDTF">2023-05-04T07:09:00Z</dcterms:created>
  <dcterms:modified xsi:type="dcterms:W3CDTF">2024-04-02T07:41:00Z</dcterms:modified>
</cp:coreProperties>
</file>